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99C" w:rsidRPr="00E64784" w:rsidRDefault="00097E24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E64784">
        <w:rPr>
          <w:rStyle w:val="FontStyle12"/>
          <w:rFonts w:ascii="Times New Roman" w:hAnsi="Times New Roman" w:cs="Times New Roman"/>
          <w:sz w:val="28"/>
          <w:szCs w:val="28"/>
        </w:rPr>
        <w:tab/>
      </w:r>
      <w:r w:rsidRPr="00E64784">
        <w:rPr>
          <w:rStyle w:val="FontStyle12"/>
          <w:rFonts w:ascii="Times New Roman" w:hAnsi="Times New Roman" w:cs="Times New Roman"/>
          <w:sz w:val="28"/>
          <w:szCs w:val="28"/>
        </w:rPr>
        <w:tab/>
      </w:r>
    </w:p>
    <w:p w:rsidR="009C099C" w:rsidRPr="00E64784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E64784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E64784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E64784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E64784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E64784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E64784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E64784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82CA7" w:rsidRPr="00E64784" w:rsidRDefault="00882CA7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82CA7" w:rsidRDefault="009F0C23" w:rsidP="00B03101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E64784">
        <w:rPr>
          <w:rStyle w:val="FontStyle12"/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882CA7" w:rsidRDefault="009F0C23" w:rsidP="00882CA7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E64784">
        <w:rPr>
          <w:rStyle w:val="FontStyle12"/>
          <w:rFonts w:ascii="Times New Roman" w:hAnsi="Times New Roman" w:cs="Times New Roman"/>
          <w:sz w:val="28"/>
          <w:szCs w:val="28"/>
        </w:rPr>
        <w:t xml:space="preserve">Правительства </w:t>
      </w:r>
      <w:r w:rsidR="005C4F97" w:rsidRPr="00E64784">
        <w:rPr>
          <w:rStyle w:val="FontStyle12"/>
          <w:rFonts w:ascii="Times New Roman" w:hAnsi="Times New Roman" w:cs="Times New Roman"/>
          <w:sz w:val="28"/>
          <w:szCs w:val="28"/>
        </w:rPr>
        <w:t xml:space="preserve">Белгородской </w:t>
      </w:r>
      <w:r w:rsidRPr="00E64784">
        <w:rPr>
          <w:rStyle w:val="FontStyle12"/>
          <w:rFonts w:ascii="Times New Roman" w:hAnsi="Times New Roman" w:cs="Times New Roman"/>
          <w:sz w:val="28"/>
          <w:szCs w:val="28"/>
        </w:rPr>
        <w:t xml:space="preserve">области </w:t>
      </w:r>
    </w:p>
    <w:p w:rsidR="005C4F97" w:rsidRPr="00E64784" w:rsidRDefault="00C125CD" w:rsidP="00882CA7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E64784">
        <w:rPr>
          <w:rStyle w:val="FontStyle12"/>
          <w:rFonts w:ascii="Times New Roman" w:hAnsi="Times New Roman" w:cs="Times New Roman"/>
          <w:sz w:val="28"/>
          <w:szCs w:val="28"/>
        </w:rPr>
        <w:t>от 14 июля 2008 года № 170-пп</w:t>
      </w:r>
    </w:p>
    <w:p w:rsidR="005C4F97" w:rsidRPr="00E64784" w:rsidRDefault="005C4F97" w:rsidP="00B03101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Pr="00E64784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E64784" w:rsidRDefault="009C099C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5C4F97" w:rsidRPr="00A461AB" w:rsidRDefault="00DA0169" w:rsidP="00C125C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A461AB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деятельности управления государственного заказа и лицензирования Белгородской области и </w:t>
      </w:r>
      <w:r w:rsidR="005C4F97" w:rsidRPr="00A461AB">
        <w:rPr>
          <w:rStyle w:val="FontStyle15"/>
          <w:rFonts w:ascii="Times New Roman" w:hAnsi="Times New Roman" w:cs="Times New Roman"/>
        </w:rPr>
        <w:t>приведения</w:t>
      </w:r>
      <w:r w:rsidRPr="00A461AB">
        <w:rPr>
          <w:rStyle w:val="FontStyle15"/>
          <w:rFonts w:ascii="Times New Roman" w:hAnsi="Times New Roman" w:cs="Times New Roman"/>
        </w:rPr>
        <w:t xml:space="preserve"> </w:t>
      </w:r>
      <w:r w:rsidR="005C4F97" w:rsidRPr="00A461AB">
        <w:rPr>
          <w:rStyle w:val="FontStyle15"/>
          <w:rFonts w:ascii="Times New Roman" w:hAnsi="Times New Roman" w:cs="Times New Roman"/>
        </w:rPr>
        <w:t xml:space="preserve">нормативных правовых актов Белгородской области в соответствие </w:t>
      </w:r>
      <w:r w:rsidR="00C125CD" w:rsidRPr="00A461AB">
        <w:rPr>
          <w:rStyle w:val="FontStyle15"/>
          <w:rFonts w:ascii="Times New Roman" w:hAnsi="Times New Roman" w:cs="Times New Roman"/>
        </w:rPr>
        <w:t xml:space="preserve">                                 </w:t>
      </w:r>
      <w:r w:rsidR="005C4F97" w:rsidRPr="00A461AB">
        <w:rPr>
          <w:rStyle w:val="FontStyle15"/>
          <w:rFonts w:ascii="Times New Roman" w:hAnsi="Times New Roman" w:cs="Times New Roman"/>
        </w:rPr>
        <w:t xml:space="preserve">с действующим законодательством Правительство Белгородской области </w:t>
      </w:r>
      <w:r w:rsidR="00C125CD" w:rsidRPr="00A461AB">
        <w:rPr>
          <w:rStyle w:val="FontStyle15"/>
          <w:rFonts w:ascii="Times New Roman" w:hAnsi="Times New Roman" w:cs="Times New Roman"/>
        </w:rPr>
        <w:t xml:space="preserve">                               </w:t>
      </w:r>
      <w:proofErr w:type="gramStart"/>
      <w:r w:rsidR="005C4F97" w:rsidRPr="00A461AB">
        <w:rPr>
          <w:rStyle w:val="FontStyle15"/>
          <w:rFonts w:ascii="Times New Roman" w:hAnsi="Times New Roman" w:cs="Times New Roman"/>
          <w:b/>
        </w:rPr>
        <w:t>п</w:t>
      </w:r>
      <w:proofErr w:type="gramEnd"/>
      <w:r w:rsidR="005C4F97" w:rsidRPr="00A461AB">
        <w:rPr>
          <w:rStyle w:val="FontStyle15"/>
          <w:rFonts w:ascii="Times New Roman" w:hAnsi="Times New Roman" w:cs="Times New Roman"/>
          <w:b/>
        </w:rPr>
        <w:t xml:space="preserve"> о с т а н о в л я е т:</w:t>
      </w:r>
      <w:r w:rsidR="005C4F97" w:rsidRPr="00A461AB">
        <w:rPr>
          <w:rStyle w:val="FontStyle15"/>
          <w:rFonts w:ascii="Times New Roman" w:hAnsi="Times New Roman" w:cs="Times New Roman"/>
        </w:rPr>
        <w:t xml:space="preserve"> </w:t>
      </w:r>
    </w:p>
    <w:p w:rsidR="005C4F97" w:rsidRPr="00A461AB" w:rsidRDefault="00553039" w:rsidP="00C125C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A461AB">
        <w:rPr>
          <w:rStyle w:val="FontStyle15"/>
          <w:rFonts w:ascii="Times New Roman" w:hAnsi="Times New Roman" w:cs="Times New Roman"/>
        </w:rPr>
        <w:t>1. </w:t>
      </w:r>
      <w:r w:rsidR="005C4F97" w:rsidRPr="00A461AB">
        <w:rPr>
          <w:rStyle w:val="FontStyle15"/>
          <w:rFonts w:ascii="Times New Roman" w:hAnsi="Times New Roman" w:cs="Times New Roman"/>
        </w:rPr>
        <w:t xml:space="preserve">Внести </w:t>
      </w:r>
      <w:r w:rsidR="00882CA7" w:rsidRPr="00A461AB">
        <w:rPr>
          <w:rStyle w:val="FontStyle15"/>
          <w:rFonts w:ascii="Times New Roman" w:hAnsi="Times New Roman" w:cs="Times New Roman"/>
        </w:rPr>
        <w:t xml:space="preserve">следующие изменения </w:t>
      </w:r>
      <w:r w:rsidR="005C4F97" w:rsidRPr="00A461AB">
        <w:rPr>
          <w:rStyle w:val="FontStyle15"/>
          <w:rFonts w:ascii="Times New Roman" w:hAnsi="Times New Roman" w:cs="Times New Roman"/>
        </w:rPr>
        <w:t>в постановление Правительства Белгородской области</w:t>
      </w:r>
      <w:r w:rsidR="00882CA7">
        <w:rPr>
          <w:rStyle w:val="FontStyle15"/>
          <w:rFonts w:ascii="Times New Roman" w:hAnsi="Times New Roman" w:cs="Times New Roman"/>
        </w:rPr>
        <w:t xml:space="preserve"> </w:t>
      </w:r>
      <w:r w:rsidR="00C125CD" w:rsidRPr="00A461AB">
        <w:rPr>
          <w:rStyle w:val="FontStyle15"/>
          <w:rFonts w:ascii="Times New Roman" w:hAnsi="Times New Roman" w:cs="Times New Roman"/>
        </w:rPr>
        <w:t xml:space="preserve">от 14 июля 2008 года № 170-пп </w:t>
      </w:r>
      <w:r w:rsidR="005C4F97" w:rsidRPr="00A461AB">
        <w:rPr>
          <w:rStyle w:val="FontStyle15"/>
          <w:rFonts w:ascii="Times New Roman" w:hAnsi="Times New Roman" w:cs="Times New Roman"/>
        </w:rPr>
        <w:t>«</w:t>
      </w:r>
      <w:r w:rsidR="00C125CD" w:rsidRPr="00A461AB">
        <w:rPr>
          <w:rStyle w:val="FontStyle15"/>
          <w:rFonts w:ascii="Times New Roman" w:hAnsi="Times New Roman" w:cs="Times New Roman"/>
        </w:rPr>
        <w:t>Об утверждении Положения об управлении государственного заказа и лицензирования Белгородской области</w:t>
      </w:r>
      <w:r w:rsidR="005C4F97" w:rsidRPr="00A461AB">
        <w:rPr>
          <w:rStyle w:val="FontStyle15"/>
          <w:rFonts w:ascii="Times New Roman" w:hAnsi="Times New Roman" w:cs="Times New Roman"/>
        </w:rPr>
        <w:t>»:</w:t>
      </w:r>
    </w:p>
    <w:p w:rsidR="00AE0ACD" w:rsidRPr="00A461AB" w:rsidRDefault="00AE0ACD" w:rsidP="00C125C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A461AB">
        <w:rPr>
          <w:rStyle w:val="FontStyle15"/>
          <w:rFonts w:ascii="Times New Roman" w:hAnsi="Times New Roman" w:cs="Times New Roman"/>
        </w:rPr>
        <w:t xml:space="preserve">- признать утратившим силу </w:t>
      </w:r>
      <w:r w:rsidR="00C125CD" w:rsidRPr="00A461AB">
        <w:rPr>
          <w:rStyle w:val="FontStyle15"/>
          <w:rFonts w:ascii="Times New Roman" w:hAnsi="Times New Roman" w:cs="Times New Roman"/>
        </w:rPr>
        <w:t>Положение об управлении государственного заказа и лицензирования Белгородской области</w:t>
      </w:r>
      <w:r w:rsidRPr="00A461AB">
        <w:rPr>
          <w:rStyle w:val="FontStyle15"/>
          <w:rFonts w:ascii="Times New Roman" w:hAnsi="Times New Roman" w:cs="Times New Roman"/>
        </w:rPr>
        <w:t>, утвержденн</w:t>
      </w:r>
      <w:r w:rsidR="00C125CD" w:rsidRPr="00A461AB">
        <w:rPr>
          <w:rStyle w:val="FontStyle15"/>
          <w:rFonts w:ascii="Times New Roman" w:hAnsi="Times New Roman" w:cs="Times New Roman"/>
        </w:rPr>
        <w:t>ое</w:t>
      </w:r>
      <w:r w:rsidRPr="00A461AB">
        <w:rPr>
          <w:rStyle w:val="FontStyle15"/>
          <w:rFonts w:ascii="Times New Roman" w:hAnsi="Times New Roman" w:cs="Times New Roman"/>
        </w:rPr>
        <w:t xml:space="preserve"> в пункте 1 названного постановления;</w:t>
      </w:r>
    </w:p>
    <w:p w:rsidR="00AE0ACD" w:rsidRPr="00A461AB" w:rsidRDefault="00AE0ACD" w:rsidP="00C125C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A461AB">
        <w:rPr>
          <w:rStyle w:val="FontStyle15"/>
          <w:rFonts w:ascii="Times New Roman" w:hAnsi="Times New Roman" w:cs="Times New Roman"/>
        </w:rPr>
        <w:t>- утвердить в пункте 1 названного постановления</w:t>
      </w:r>
      <w:r w:rsidR="00882CA7">
        <w:rPr>
          <w:rStyle w:val="FontStyle15"/>
          <w:rFonts w:ascii="Times New Roman" w:hAnsi="Times New Roman" w:cs="Times New Roman"/>
        </w:rPr>
        <w:t> </w:t>
      </w:r>
      <w:r w:rsidR="00C125CD" w:rsidRPr="00A461AB">
        <w:rPr>
          <w:rStyle w:val="FontStyle15"/>
          <w:rFonts w:ascii="Times New Roman" w:hAnsi="Times New Roman" w:cs="Times New Roman"/>
        </w:rPr>
        <w:t>Положение</w:t>
      </w:r>
      <w:r w:rsidR="00882CA7">
        <w:rPr>
          <w:rStyle w:val="FontStyle15"/>
          <w:rFonts w:ascii="Times New Roman" w:hAnsi="Times New Roman" w:cs="Times New Roman"/>
        </w:rPr>
        <w:t xml:space="preserve">                              </w:t>
      </w:r>
      <w:r w:rsidR="00C125CD" w:rsidRPr="00A461AB">
        <w:rPr>
          <w:rStyle w:val="FontStyle15"/>
          <w:rFonts w:ascii="Times New Roman" w:hAnsi="Times New Roman" w:cs="Times New Roman"/>
        </w:rPr>
        <w:t xml:space="preserve"> об управлении государственного заказа и лицензирования Белгородской области</w:t>
      </w:r>
      <w:r w:rsidR="00882CA7">
        <w:rPr>
          <w:rStyle w:val="FontStyle15"/>
          <w:rFonts w:ascii="Times New Roman" w:hAnsi="Times New Roman" w:cs="Times New Roman"/>
        </w:rPr>
        <w:t xml:space="preserve"> (прилагается)</w:t>
      </w:r>
      <w:r w:rsidR="00C125CD" w:rsidRPr="00A461AB">
        <w:rPr>
          <w:rStyle w:val="FontStyle15"/>
          <w:rFonts w:ascii="Times New Roman" w:hAnsi="Times New Roman" w:cs="Times New Roman"/>
        </w:rPr>
        <w:t>.</w:t>
      </w:r>
    </w:p>
    <w:p w:rsidR="00C125CD" w:rsidRPr="00A461AB" w:rsidRDefault="00C125CD" w:rsidP="00C125C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A461AB">
        <w:rPr>
          <w:rStyle w:val="FontStyle15"/>
          <w:rFonts w:ascii="Times New Roman" w:hAnsi="Times New Roman" w:cs="Times New Roman"/>
        </w:rPr>
        <w:t>2. </w:t>
      </w:r>
      <w:proofErr w:type="gramStart"/>
      <w:r w:rsidRPr="00A461AB">
        <w:rPr>
          <w:rStyle w:val="FontStyle15"/>
          <w:rFonts w:ascii="Times New Roman" w:hAnsi="Times New Roman" w:cs="Times New Roman"/>
        </w:rPr>
        <w:t>Контроль за</w:t>
      </w:r>
      <w:proofErr w:type="gramEnd"/>
      <w:r w:rsidRPr="00A461AB">
        <w:rPr>
          <w:rStyle w:val="FontStyle15"/>
          <w:rFonts w:ascii="Times New Roman" w:hAnsi="Times New Roman" w:cs="Times New Roman"/>
        </w:rPr>
        <w:t xml:space="preserve"> исполнением постановления возложить на заместителя Губернатора Белгородской области </w:t>
      </w:r>
      <w:r w:rsidR="00882CA7">
        <w:rPr>
          <w:rStyle w:val="FontStyle15"/>
          <w:rFonts w:ascii="Times New Roman" w:hAnsi="Times New Roman" w:cs="Times New Roman"/>
        </w:rPr>
        <w:t>–</w:t>
      </w:r>
      <w:r w:rsidRPr="00A461AB">
        <w:rPr>
          <w:rStyle w:val="FontStyle15"/>
          <w:rFonts w:ascii="Times New Roman" w:hAnsi="Times New Roman" w:cs="Times New Roman"/>
        </w:rPr>
        <w:t xml:space="preserve"> начальника департамента финансов                         и бюджетной политики Белгородской области Боровика</w:t>
      </w:r>
      <w:r w:rsidR="00882CA7" w:rsidRPr="00882CA7">
        <w:rPr>
          <w:rStyle w:val="FontStyle15"/>
          <w:rFonts w:ascii="Times New Roman" w:hAnsi="Times New Roman" w:cs="Times New Roman"/>
        </w:rPr>
        <w:t xml:space="preserve"> </w:t>
      </w:r>
      <w:r w:rsidR="00882CA7">
        <w:rPr>
          <w:rStyle w:val="FontStyle15"/>
          <w:rFonts w:ascii="Times New Roman" w:hAnsi="Times New Roman" w:cs="Times New Roman"/>
        </w:rPr>
        <w:t>В.Ф</w:t>
      </w:r>
      <w:r w:rsidRPr="00A461AB">
        <w:rPr>
          <w:rStyle w:val="FontStyle15"/>
          <w:rFonts w:ascii="Times New Roman" w:hAnsi="Times New Roman" w:cs="Times New Roman"/>
        </w:rPr>
        <w:t>.</w:t>
      </w:r>
    </w:p>
    <w:p w:rsidR="00282FCD" w:rsidRPr="00A461AB" w:rsidRDefault="00C125CD" w:rsidP="00C125C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A461AB">
        <w:rPr>
          <w:rStyle w:val="FontStyle15"/>
          <w:rFonts w:ascii="Times New Roman" w:hAnsi="Times New Roman" w:cs="Times New Roman"/>
        </w:rPr>
        <w:t>3</w:t>
      </w:r>
      <w:r w:rsidR="009C099C" w:rsidRPr="00A461AB">
        <w:rPr>
          <w:rStyle w:val="FontStyle15"/>
          <w:rFonts w:ascii="Times New Roman" w:hAnsi="Times New Roman" w:cs="Times New Roman"/>
        </w:rPr>
        <w:t>. </w:t>
      </w:r>
      <w:r w:rsidR="00282FCD" w:rsidRPr="00A461AB">
        <w:rPr>
          <w:rStyle w:val="FontStyle15"/>
          <w:rFonts w:ascii="Times New Roman" w:hAnsi="Times New Roman" w:cs="Times New Roman"/>
        </w:rPr>
        <w:t>Настоящее постановление вступает в силу со дня его официального опубликования.</w:t>
      </w:r>
    </w:p>
    <w:p w:rsidR="00282FCD" w:rsidRPr="00A461AB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Pr="00A461AB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Pr="00A461AB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6237"/>
      </w:tblGrid>
      <w:tr w:rsidR="009C099C" w:rsidRPr="00A461AB" w:rsidTr="00186AB6">
        <w:tc>
          <w:tcPr>
            <w:tcW w:w="3402" w:type="dxa"/>
          </w:tcPr>
          <w:p w:rsidR="00882CA7" w:rsidRDefault="004A63D6" w:rsidP="004A63D6">
            <w:pPr>
              <w:pStyle w:val="a3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Временно исполняющий</w:t>
            </w:r>
            <w:r w:rsidRPr="004A63D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9C099C" w:rsidRPr="00A461AB" w:rsidRDefault="004A63D6" w:rsidP="004A63D6">
            <w:pPr>
              <w:pStyle w:val="a3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63D6">
              <w:rPr>
                <w:rFonts w:ascii="Times New Roman" w:hAnsi="Times New Roman"/>
                <w:b/>
                <w:sz w:val="28"/>
                <w:szCs w:val="28"/>
              </w:rPr>
              <w:t>обязанности Губернатора Белгородской</w:t>
            </w:r>
            <w:r w:rsidR="00C125CD" w:rsidRPr="00A461AB">
              <w:rPr>
                <w:rFonts w:ascii="Times New Roman" w:hAnsi="Times New Roman"/>
                <w:b/>
                <w:sz w:val="28"/>
                <w:szCs w:val="28"/>
              </w:rPr>
              <w:t xml:space="preserve"> области</w:t>
            </w:r>
          </w:p>
        </w:tc>
        <w:tc>
          <w:tcPr>
            <w:tcW w:w="6237" w:type="dxa"/>
          </w:tcPr>
          <w:p w:rsidR="009C099C" w:rsidRPr="00A461AB" w:rsidRDefault="009C099C" w:rsidP="00B03101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82CA7" w:rsidRDefault="00862EE4" w:rsidP="004A63D6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61AB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4A63D6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  <w:r w:rsidRPr="00A461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9C099C" w:rsidRPr="00A461AB" w:rsidRDefault="00882CA7" w:rsidP="004A63D6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</w:t>
            </w:r>
            <w:r w:rsidR="00186AB6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86AB6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862EE4" w:rsidRPr="00A461AB">
              <w:rPr>
                <w:rFonts w:ascii="Times New Roman" w:hAnsi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C913F7" w:rsidRPr="00A461AB" w:rsidRDefault="00C913F7" w:rsidP="00862EE4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C913F7" w:rsidRPr="00A461AB" w:rsidRDefault="00C913F7" w:rsidP="00F77AB9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767D7" w:rsidRPr="00A461AB" w:rsidTr="00577775">
        <w:trPr>
          <w:trHeight w:val="2213"/>
        </w:trPr>
        <w:tc>
          <w:tcPr>
            <w:tcW w:w="4394" w:type="dxa"/>
          </w:tcPr>
          <w:p w:rsidR="00D81259" w:rsidRPr="00A461AB" w:rsidRDefault="00D81259" w:rsidP="00D17F6D">
            <w:pPr>
              <w:pStyle w:val="Style2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461AB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D81259" w:rsidRPr="00A461AB" w:rsidRDefault="00D81259" w:rsidP="00B03101">
            <w:pPr>
              <w:pStyle w:val="Style2"/>
              <w:widowControl/>
              <w:spacing w:line="240" w:lineRule="auto"/>
              <w:ind w:left="43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5767D7" w:rsidRPr="00A461AB" w:rsidRDefault="00D81259" w:rsidP="00D81259">
            <w:pPr>
              <w:pStyle w:val="Style2"/>
              <w:widowControl/>
              <w:spacing w:line="240" w:lineRule="auto"/>
              <w:ind w:left="43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461AB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862EE4" w:rsidRPr="00A461AB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5767D7" w:rsidRPr="00A461AB" w:rsidRDefault="005767D7" w:rsidP="00577775">
            <w:pPr>
              <w:pStyle w:val="Style2"/>
              <w:widowControl/>
              <w:spacing w:line="240" w:lineRule="auto"/>
              <w:ind w:left="43" w:right="-108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461AB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</w:p>
          <w:p w:rsidR="005767D7" w:rsidRPr="00A461AB" w:rsidRDefault="005767D7" w:rsidP="00D81259">
            <w:pPr>
              <w:pStyle w:val="Style2"/>
              <w:widowControl/>
              <w:spacing w:line="240" w:lineRule="auto"/>
              <w:ind w:left="43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A461AB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Белгородской области</w:t>
            </w:r>
          </w:p>
          <w:p w:rsidR="00214248" w:rsidRPr="00A461AB" w:rsidRDefault="00D81259" w:rsidP="00D81259">
            <w:pPr>
              <w:pStyle w:val="ConsPlusNormal"/>
              <w:ind w:left="4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1AB">
              <w:rPr>
                <w:rFonts w:ascii="Times New Roman" w:hAnsi="Times New Roman" w:cs="Times New Roman"/>
                <w:b/>
                <w:sz w:val="28"/>
                <w:szCs w:val="28"/>
              </w:rPr>
              <w:t>от ______________ 20</w:t>
            </w:r>
            <w:r w:rsidR="00862EE4" w:rsidRPr="00A461AB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A461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5767D7" w:rsidRPr="00A461AB" w:rsidRDefault="00D81259" w:rsidP="00D81259">
            <w:pPr>
              <w:pStyle w:val="ConsPlusNormal"/>
              <w:ind w:left="43"/>
              <w:contextualSpacing/>
              <w:jc w:val="center"/>
              <w:rPr>
                <w:rStyle w:val="FontStyle12"/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A461AB">
              <w:rPr>
                <w:rFonts w:ascii="Times New Roman" w:hAnsi="Times New Roman" w:cs="Times New Roman"/>
                <w:b/>
                <w:sz w:val="28"/>
                <w:szCs w:val="28"/>
              </w:rPr>
              <w:t>№ ____</w:t>
            </w:r>
            <w:r w:rsidR="00214248" w:rsidRPr="00A461AB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</w:p>
        </w:tc>
      </w:tr>
    </w:tbl>
    <w:p w:rsidR="005767D7" w:rsidRPr="00A461AB" w:rsidRDefault="005767D7" w:rsidP="009E3736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5767D7" w:rsidRPr="00A461AB" w:rsidRDefault="005767D7" w:rsidP="009E3736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82CA7" w:rsidRDefault="00862EE4" w:rsidP="00882CA7">
      <w:pPr>
        <w:pStyle w:val="Style2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A461AB">
        <w:rPr>
          <w:rStyle w:val="FontStyle12"/>
          <w:rFonts w:ascii="Times New Roman" w:hAnsi="Times New Roman" w:cs="Times New Roman"/>
          <w:sz w:val="28"/>
          <w:szCs w:val="28"/>
        </w:rPr>
        <w:t>Положение</w:t>
      </w:r>
    </w:p>
    <w:p w:rsidR="00882CA7" w:rsidRDefault="00862EE4" w:rsidP="00882CA7">
      <w:pPr>
        <w:pStyle w:val="Style2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A461AB">
        <w:rPr>
          <w:rStyle w:val="FontStyle12"/>
          <w:rFonts w:ascii="Times New Roman" w:hAnsi="Times New Roman" w:cs="Times New Roman"/>
          <w:sz w:val="28"/>
          <w:szCs w:val="28"/>
        </w:rPr>
        <w:t>об управлении государственного заказа</w:t>
      </w:r>
    </w:p>
    <w:p w:rsidR="002657B1" w:rsidRPr="00A461AB" w:rsidRDefault="00862EE4" w:rsidP="00882CA7">
      <w:pPr>
        <w:pStyle w:val="Style2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  <w:r w:rsidRPr="00A461AB">
        <w:rPr>
          <w:rStyle w:val="FontStyle12"/>
          <w:rFonts w:ascii="Times New Roman" w:hAnsi="Times New Roman" w:cs="Times New Roman"/>
          <w:sz w:val="28"/>
          <w:szCs w:val="28"/>
        </w:rPr>
        <w:t>и лицензирования Белгородской области</w:t>
      </w:r>
    </w:p>
    <w:p w:rsidR="009E3736" w:rsidRPr="00A461AB" w:rsidRDefault="009E3736" w:rsidP="00B5536D">
      <w:pPr>
        <w:pStyle w:val="Style2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62EE4" w:rsidRPr="00A461AB" w:rsidRDefault="00862EE4" w:rsidP="00862EE4">
      <w:pPr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862EE4" w:rsidRPr="00A461AB" w:rsidRDefault="00862EE4" w:rsidP="00862EE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1.1. Управление государственного заказа и лицензирования Белгородской области (далее – Управление) является органом исполнительной власти Белгородской области, осуществляющим: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регулирование контрактной системы в сфере закупок, функции                                 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организации мониторинга закупок, а также                                по методологическому сопровождению деятельности заказчиков, осуществляющих закупки для государственных и муниципальных нужд;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регулирование исполнения на территории Белгородской области </w:t>
      </w:r>
      <w:hyperlink r:id="rId9" w:tooltip="http://docs.cntd.ru/document/902289896" w:history="1">
        <w:r w:rsidRPr="00A461AB">
          <w:rPr>
            <w:rFonts w:ascii="Times New Roman" w:eastAsia="Times New Roman" w:hAnsi="Times New Roman" w:cs="Times New Roman"/>
            <w:sz w:val="28"/>
            <w:szCs w:val="28"/>
          </w:rPr>
          <w:t>Федерального закона от 18 июля 2011 года № 223-ФЗ «О закупках товаров, работ, услуг отдельными видами юридических лиц»</w:t>
        </w:r>
      </w:hyperlink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(далее – Федеральный закон № 223-ФЗ);</w:t>
      </w:r>
    </w:p>
    <w:p w:rsidR="006C70F8" w:rsidRPr="00A461AB" w:rsidRDefault="00F032ED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развитие, ведение </w:t>
      </w:r>
      <w:r w:rsidR="00532AF4" w:rsidRPr="00A461AB">
        <w:rPr>
          <w:rFonts w:ascii="Times New Roman" w:eastAsia="Times New Roman" w:hAnsi="Times New Roman" w:cs="Times New Roman"/>
          <w:sz w:val="28"/>
          <w:szCs w:val="28"/>
        </w:rPr>
        <w:t>портала региональной контрактной системы Белгородской области</w:t>
      </w:r>
      <w:r w:rsidR="00577775">
        <w:rPr>
          <w:rFonts w:ascii="Times New Roman" w:eastAsia="Times New Roman" w:hAnsi="Times New Roman" w:cs="Times New Roman"/>
          <w:sz w:val="28"/>
          <w:szCs w:val="28"/>
        </w:rPr>
        <w:t xml:space="preserve"> (далее – портал)</w:t>
      </w:r>
      <w:r w:rsidR="006C70F8" w:rsidRPr="00A461AB">
        <w:rPr>
          <w:rFonts w:ascii="Times New Roman" w:eastAsia="Times New Roman" w:hAnsi="Times New Roman" w:cs="Times New Roman"/>
          <w:sz w:val="28"/>
          <w:szCs w:val="28"/>
        </w:rPr>
        <w:t>,  обеспечение информационно-технологического сопровождения портала;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определение поставщиков (подрядчиков, исполнителей)                                     для государственных заказчиков, государственных бюджетных учреждений                     и государственных унитарных предприятий области в рамках полномочий, определенных частью 1 статьи 26 </w:t>
      </w:r>
      <w:hyperlink r:id="rId10" w:tooltip="http://docs.cntd.ru/document/499011838" w:history="1">
        <w:r w:rsidRPr="00A461AB">
          <w:rPr>
            <w:rFonts w:ascii="Times New Roman" w:eastAsia="Times New Roman" w:hAnsi="Times New Roman" w:cs="Times New Roman"/>
            <w:sz w:val="28"/>
            <w:szCs w:val="28"/>
          </w:rPr>
          <w:t>Федерального закона от 5 апреля 2013 года № 44-ФЗ «О контрактной системе в сфере закупок товаров, работ, услуг                        для обеспечения государственных и муниципальных нужд»</w:t>
        </w:r>
      </w:hyperlink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(далее – Федеральный закон № 44-ФЗ), за исключением заказчиков,                               в отношении которых Правительством Белгородской области принято решение об осуществлении ими полномочий на определение поставщиков (подрядчиков, исполнителей) самостоятельно;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определение поставщиков (подрядчиков, исполнителей)                                    для муниципальных заказчиков, муниципальных бюджетных учреждений,</w:t>
      </w:r>
      <w:r w:rsidRPr="00A461AB">
        <w:rPr>
          <w:rFonts w:ascii="Times New Roman" w:hAnsi="Times New Roman" w:cs="Times New Roman"/>
          <w:sz w:val="28"/>
          <w:szCs w:val="28"/>
        </w:rPr>
        <w:t xml:space="preserve"> </w:t>
      </w:r>
      <w:r w:rsidRPr="00A461A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унитарных предприятий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в рамках полномочий, определенных частью 1 статьи 26 </w:t>
      </w:r>
      <w:r w:rsidRPr="00A461AB">
        <w:rPr>
          <w:rFonts w:ascii="Times New Roman" w:hAnsi="Times New Roman" w:cs="Times New Roman"/>
          <w:sz w:val="28"/>
          <w:szCs w:val="28"/>
        </w:rPr>
        <w:t>Федерального закона № 44-ФЗ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,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</w:t>
      </w:r>
      <w:r w:rsidR="00EE6632" w:rsidRPr="00A461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или полностью осуществляется </w:t>
      </w:r>
      <w:r w:rsidR="00E64784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за счет таких межбюджетных трансфертов;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определение поставщиков (подрядчиков, исполнителей) для бюджетных учреждений, автономных учреждений, государственных унитарных предприятий, иных юридических лиц в рамках полномочий, определенных частью 1 статьи 26 </w:t>
      </w:r>
      <w:r w:rsidRPr="00A461AB">
        <w:rPr>
          <w:rFonts w:ascii="Times New Roman" w:hAnsi="Times New Roman" w:cs="Times New Roman"/>
          <w:sz w:val="28"/>
          <w:szCs w:val="28"/>
        </w:rPr>
        <w:t>Федерального закона № 44-ФЗ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, в случае если в соответствии с </w:t>
      </w:r>
      <w:hyperlink r:id="rId11" w:tooltip="http://docs.cntd.ru/document/901714433" w:history="1">
        <w:r w:rsidRPr="00A461AB">
          <w:rPr>
            <w:rFonts w:ascii="Times New Roman" w:eastAsia="Times New Roman" w:hAnsi="Times New Roman" w:cs="Times New Roman"/>
            <w:sz w:val="28"/>
            <w:szCs w:val="28"/>
          </w:rPr>
          <w:t>Бюджетным кодексом Российской Федерации</w:t>
        </w:r>
      </w:hyperlink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государственные органы, органы управления государственными внебюджетными фондами, являющиеся государственными заказчиками, при осуществлении бюджетных инвестиций                  в объекты капитального строительства государственной собственности                             и (или) на приобретение объектов недвижимого имущества в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лицам, за исключением заказчиков, в отношении которых Правительством Белгородской области принято решение об осуществлении ими полномочий на определение поставщиков (подрядчиков, исполнителей) самостоятельно;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обеспечение функционирования электронного ресурса «Электронный </w:t>
      </w:r>
      <w:proofErr w:type="spellStart"/>
      <w:r w:rsidRPr="00A461AB">
        <w:rPr>
          <w:rFonts w:ascii="Times New Roman" w:eastAsia="Times New Roman" w:hAnsi="Times New Roman" w:cs="Times New Roman"/>
          <w:sz w:val="28"/>
          <w:szCs w:val="28"/>
        </w:rPr>
        <w:t>маркет</w:t>
      </w:r>
      <w:proofErr w:type="spellEnd"/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(магазин)», обеспечивающего автоматизацию процедур проведения закупок товаров, работ, услуг для обеспечения государственных                                      и муниципальных нужд на основании пунктов 4, 5 и 28 части 1 статьи 93 </w:t>
      </w:r>
      <w:r w:rsidRPr="00A461AB">
        <w:rPr>
          <w:rFonts w:ascii="Times New Roman" w:hAnsi="Times New Roman" w:cs="Times New Roman"/>
          <w:sz w:val="28"/>
          <w:szCs w:val="28"/>
        </w:rPr>
        <w:t xml:space="preserve">Федерального закона № 44-ФЗ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(закупки малого объема), а также утверждение Регламента осуществления закупок малого объема (далее – Регламент)                            и инструкций пользователей электронного ресурса, обеспечивающего автоматизацию закупок малого объема (далее – Инструкции пользователей), мониторинг исполнения Регламента;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лицензирование деятельности по заготовке, хранению, переработке                       и реализации лома черных металлов, цветных металлов;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предоставление государственной услуги «Лицензирование заготовки, хранения, переработки и реализации лома черных металлов, цветных металлов»;</w:t>
      </w:r>
    </w:p>
    <w:p w:rsidR="00862EE4" w:rsidRPr="00A461AB" w:rsidRDefault="00562862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контроль «Лицензионный контроль </w:t>
      </w:r>
      <w:r w:rsidR="00CA18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при осуществлении юридическими лицами и индивидуальными предпринимателями заготовки, хранения, переработки и реализации лома черных металлов, цветных металлов».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1.2. Местонахождение и </w:t>
      </w:r>
      <w:r w:rsidR="003E1358">
        <w:rPr>
          <w:rFonts w:ascii="Times New Roman" w:eastAsia="Times New Roman" w:hAnsi="Times New Roman" w:cs="Times New Roman"/>
          <w:sz w:val="28"/>
          <w:szCs w:val="28"/>
        </w:rPr>
        <w:t>почтовый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адрес Управления: 308000, </w:t>
      </w:r>
      <w:r w:rsidR="00F462EF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город</w:t>
      </w:r>
      <w:r w:rsidRPr="00A461AB">
        <w:rPr>
          <w:rFonts w:ascii="Times New Roman" w:hAnsi="Times New Roman" w:cs="Times New Roman"/>
          <w:sz w:val="28"/>
          <w:szCs w:val="28"/>
        </w:rPr>
        <w:t xml:space="preserve"> Б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елгород, Белгородский проспект, дом </w:t>
      </w:r>
      <w:r w:rsidR="00EE6632" w:rsidRPr="00A461A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5а.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1.3. Управление формируется Правительством Белгородской области, подчиняется и подотчетно в своей деятельности Губернатору и Правительству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lastRenderedPageBreak/>
        <w:t>Белгородской области.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Координирует и контролирует деятельность Управления заместитель Губернатора Белгородской области – начальник департамента финансов                        и бюджетной политики Белгородской области.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1.4. Управление обладает правами юридического лица, имеет печать                     со своим наименованием и изображением герба Белгородской области, иные печати, штампы и бланки установленного образца, необходимые                                  для осуществления его деятельности, а также самостоятельный баланс и счета, открываемые в соответствии с законодательством Российской Федерации.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1.5. Управление в своей деятельности руководствуется</w:t>
      </w:r>
      <w:r w:rsidRPr="00A461AB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tooltip="http://docs.cntd.ru/document/9004937" w:history="1">
        <w:r w:rsidRPr="00A461AB">
          <w:rPr>
            <w:rFonts w:ascii="Times New Roman" w:eastAsia="Times New Roman" w:hAnsi="Times New Roman" w:cs="Times New Roman"/>
            <w:sz w:val="28"/>
            <w:szCs w:val="28"/>
          </w:rPr>
          <w:t>Конституцией Российской Федерации</w:t>
        </w:r>
      </w:hyperlink>
      <w:r w:rsidRPr="00A461AB">
        <w:rPr>
          <w:rFonts w:ascii="Times New Roman" w:eastAsia="Times New Roman" w:hAnsi="Times New Roman" w:cs="Times New Roman"/>
          <w:sz w:val="28"/>
          <w:szCs w:val="28"/>
        </w:rPr>
        <w:t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</w:t>
      </w:r>
      <w:r w:rsidR="00F462EF">
        <w:rPr>
          <w:rFonts w:ascii="Times New Roman" w:eastAsia="Times New Roman" w:hAnsi="Times New Roman" w:cs="Times New Roman"/>
          <w:sz w:val="28"/>
          <w:szCs w:val="28"/>
        </w:rPr>
        <w:t>ации, приказами и инструкциями м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инистерств и ведомств Российской Федерации, Уставом Белгородской области, законами Белгородской области, постановлениями и распоряжениями Губернатора и Правительства Белгородской области, Положением об Управлении (далее – Положение), </w:t>
      </w:r>
      <w:r w:rsidR="00F462EF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а также иными правовыми актами, касающимися деятельности Управления.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1.6. В соответствии с законодательством в пределах своих полномочий Управление осуществляет:</w:t>
      </w:r>
    </w:p>
    <w:p w:rsidR="00862EE4" w:rsidRPr="00A461AB" w:rsidRDefault="00C138B3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взаимодействие с федеральными органами исполнительной власти                                   и их территориальными органами, органами государственной власти, государственными органами области, органами местного самоуправления муниципальных районов и городских округов, организациями и гражданами                    по вопросам, относящимся к компетенции Управления;</w:t>
      </w:r>
    </w:p>
    <w:p w:rsidR="00862EE4" w:rsidRPr="00A461AB" w:rsidRDefault="00C138B3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координацию деятельности на территории Белгородской области                          в установленной сфере деятельности Управления.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1.7. Управление в установленном порядке представляет в соответствии                       с полномочиями и функциями, установленными разделом 2 Положения, интересы Правительства Белгородской области в судах Российской Федерации.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1.8. Управление осуществляет свою деятельность за счет средств областного бюджета.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1.9. Имущество, переданное Управлению, является собственностью Белгородской области и находится в оперативном управлении.</w:t>
      </w:r>
    </w:p>
    <w:p w:rsidR="00862EE4" w:rsidRPr="00A461AB" w:rsidRDefault="00862EE4" w:rsidP="00F462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1AB">
        <w:rPr>
          <w:rFonts w:ascii="Times New Roman" w:hAnsi="Times New Roman" w:cs="Times New Roman"/>
          <w:sz w:val="28"/>
          <w:szCs w:val="28"/>
        </w:rPr>
        <w:t>1.10. Управление осуществляет деятельность, основанную на принципах проектного управления. Реализует комплекс мероприятий по внедрению инструментов бережливого управления.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1.11. Кадровое обеспечение деятельности Управления осуществляет </w:t>
      </w:r>
      <w:r w:rsidR="00324736">
        <w:rPr>
          <w:rFonts w:ascii="Times New Roman" w:eastAsia="Times New Roman" w:hAnsi="Times New Roman" w:cs="Times New Roman"/>
          <w:sz w:val="28"/>
          <w:szCs w:val="28"/>
        </w:rPr>
        <w:t>орган по управлению государственной гражданской службой Белгородской области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1.12. Работники Управления, осуществляющие исполнение полномочий, возложенных на Управление, являются государственными гражданскими служащими Белгородской области, и на них распространяется законодательство Российской Федерации и Белгородской </w:t>
      </w:r>
      <w:r w:rsidR="00C004DF" w:rsidRPr="00A461AB"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="00C004DF" w:rsidRPr="00A461AB">
        <w:rPr>
          <w:rFonts w:ascii="Times New Roman" w:eastAsia="Times New Roman" w:hAnsi="Times New Roman" w:cs="Times New Roman"/>
          <w:sz w:val="28"/>
          <w:szCs w:val="28"/>
        </w:rPr>
        <w:br/>
      </w:r>
      <w:r w:rsidRPr="00A461AB">
        <w:rPr>
          <w:rFonts w:ascii="Times New Roman" w:eastAsia="Times New Roman" w:hAnsi="Times New Roman" w:cs="Times New Roman"/>
          <w:sz w:val="28"/>
          <w:szCs w:val="28"/>
        </w:rPr>
        <w:lastRenderedPageBreak/>
        <w:t>о государственной гражданской службе, а также работниками, должности которых не отнесены  к государственной гражданской службе.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461AB">
        <w:rPr>
          <w:rFonts w:ascii="Times New Roman" w:eastAsia="Times New Roman" w:hAnsi="Times New Roman" w:cs="Times New Roman"/>
          <w:sz w:val="28"/>
          <w:szCs w:val="28"/>
          <w:lang w:bidi="en-US"/>
        </w:rPr>
        <w:t>1.13. Управление при реализации своих полномочий обеспечивает приоритет целей и задач по развитию конкуренции на товарных рынках                          в установленных сферах деятельности.</w:t>
      </w:r>
    </w:p>
    <w:p w:rsidR="00862EE4" w:rsidRPr="00A461AB" w:rsidRDefault="00862EE4" w:rsidP="00862EE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62EE4" w:rsidRPr="00A461AB" w:rsidRDefault="00862EE4" w:rsidP="00862EE4">
      <w:pPr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b/>
          <w:bCs/>
          <w:sz w:val="28"/>
          <w:szCs w:val="28"/>
        </w:rPr>
        <w:t>2. Полномочия</w:t>
      </w:r>
      <w:r w:rsidR="00956D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Управления</w:t>
      </w:r>
    </w:p>
    <w:p w:rsidR="00862EE4" w:rsidRPr="00A461AB" w:rsidRDefault="00862EE4" w:rsidP="00862EE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2.1. Специальные полномочия Управления: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2.1.1. </w:t>
      </w:r>
      <w:r w:rsidR="00354C31">
        <w:rPr>
          <w:rFonts w:ascii="Times New Roman" w:eastAsia="Times New Roman" w:hAnsi="Times New Roman" w:cs="Times New Roman"/>
          <w:sz w:val="28"/>
          <w:szCs w:val="28"/>
        </w:rPr>
        <w:t>Управление я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вляется </w:t>
      </w:r>
      <w:r w:rsidR="00862EE4" w:rsidRPr="00A461AB">
        <w:rPr>
          <w:rFonts w:ascii="Times New Roman" w:hAnsi="Times New Roman" w:cs="Times New Roman"/>
          <w:sz w:val="28"/>
          <w:szCs w:val="28"/>
        </w:rPr>
        <w:t>органом исполнительной власти Белгородской области</w:t>
      </w:r>
      <w:r w:rsidR="00956DAA">
        <w:rPr>
          <w:rFonts w:ascii="Times New Roman" w:hAnsi="Times New Roman" w:cs="Times New Roman"/>
          <w:sz w:val="28"/>
          <w:szCs w:val="28"/>
        </w:rPr>
        <w:t>,</w:t>
      </w:r>
      <w:r w:rsidR="00862EE4" w:rsidRPr="00A461AB">
        <w:rPr>
          <w:rFonts w:ascii="Times New Roman" w:hAnsi="Times New Roman" w:cs="Times New Roman"/>
          <w:sz w:val="28"/>
          <w:szCs w:val="28"/>
        </w:rPr>
        <w:t xml:space="preserve"> </w:t>
      </w:r>
      <w:r w:rsidR="00956DAA" w:rsidRPr="00A461AB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186AB6">
        <w:rPr>
          <w:rFonts w:ascii="Times New Roman" w:hAnsi="Times New Roman" w:cs="Times New Roman"/>
          <w:sz w:val="28"/>
          <w:szCs w:val="28"/>
        </w:rPr>
        <w:t>на регулирование</w:t>
      </w:r>
      <w:r w:rsidR="00862EE4" w:rsidRPr="00A461AB">
        <w:rPr>
          <w:rFonts w:ascii="Times New Roman" w:hAnsi="Times New Roman" w:cs="Times New Roman"/>
          <w:sz w:val="28"/>
          <w:szCs w:val="28"/>
        </w:rPr>
        <w:t xml:space="preserve"> контрактной системы в сфере закупок, осуществляющим функции по обеспечению (во взаимодействии </w:t>
      </w:r>
      <w:r w:rsidR="00354C3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62EE4" w:rsidRPr="00A461AB">
        <w:rPr>
          <w:rFonts w:ascii="Times New Roman" w:hAnsi="Times New Roman" w:cs="Times New Roman"/>
          <w:sz w:val="28"/>
          <w:szCs w:val="28"/>
        </w:rPr>
        <w:t>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862EE4" w:rsidRPr="00A461AB">
        <w:rPr>
          <w:rFonts w:ascii="Times New Roman" w:hAnsi="Times New Roman" w:cs="Times New Roman"/>
          <w:sz w:val="28"/>
          <w:szCs w:val="28"/>
        </w:rPr>
        <w:t>организации мониторинга закупок, а также по методологическому сопровождению деятельности заказчиков, осуществляющ</w:t>
      </w:r>
      <w:r w:rsidR="0050670B">
        <w:rPr>
          <w:rFonts w:ascii="Times New Roman" w:hAnsi="Times New Roman" w:cs="Times New Roman"/>
          <w:sz w:val="28"/>
          <w:szCs w:val="28"/>
        </w:rPr>
        <w:t xml:space="preserve">их закупки  для государственных </w:t>
      </w:r>
      <w:r w:rsidR="00354C3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EE4" w:rsidRPr="00A461AB">
        <w:rPr>
          <w:rFonts w:ascii="Times New Roman" w:hAnsi="Times New Roman" w:cs="Times New Roman"/>
          <w:sz w:val="28"/>
          <w:szCs w:val="28"/>
        </w:rPr>
        <w:t>и муниципальных нужд.</w:t>
      </w:r>
    </w:p>
    <w:p w:rsidR="00862EE4" w:rsidRPr="00A461AB" w:rsidRDefault="00862EE4" w:rsidP="00F462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1AB">
        <w:rPr>
          <w:rFonts w:ascii="Times New Roman" w:hAnsi="Times New Roman" w:cs="Times New Roman"/>
          <w:sz w:val="28"/>
          <w:szCs w:val="28"/>
        </w:rPr>
        <w:t>2.1.2. </w:t>
      </w:r>
      <w:r w:rsidR="00354C31" w:rsidRPr="00354C31">
        <w:rPr>
          <w:rFonts w:ascii="Times New Roman" w:hAnsi="Times New Roman" w:cs="Times New Roman"/>
          <w:sz w:val="28"/>
          <w:szCs w:val="28"/>
        </w:rPr>
        <w:t>Управление</w:t>
      </w:r>
      <w:r w:rsidR="00354C31">
        <w:rPr>
          <w:rFonts w:ascii="Times New Roman" w:hAnsi="Times New Roman" w:cs="Times New Roman"/>
          <w:sz w:val="28"/>
          <w:szCs w:val="28"/>
        </w:rPr>
        <w:t xml:space="preserve"> я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вляется </w:t>
      </w:r>
      <w:r w:rsidRPr="00A461AB">
        <w:rPr>
          <w:rFonts w:ascii="Times New Roman" w:hAnsi="Times New Roman" w:cs="Times New Roman"/>
          <w:sz w:val="28"/>
          <w:szCs w:val="28"/>
        </w:rPr>
        <w:t>органом исполнительной власти Белгородской области</w:t>
      </w:r>
      <w:r w:rsidR="0050670B">
        <w:rPr>
          <w:rFonts w:ascii="Times New Roman" w:hAnsi="Times New Roman" w:cs="Times New Roman"/>
          <w:sz w:val="28"/>
          <w:szCs w:val="28"/>
        </w:rPr>
        <w:t xml:space="preserve">, </w:t>
      </w:r>
      <w:r w:rsidR="0050670B" w:rsidRPr="00A461AB">
        <w:rPr>
          <w:rFonts w:ascii="Times New Roman" w:hAnsi="Times New Roman" w:cs="Times New Roman"/>
          <w:sz w:val="28"/>
          <w:szCs w:val="28"/>
        </w:rPr>
        <w:t>уполномоченным</w:t>
      </w:r>
      <w:r w:rsidRPr="00A461AB">
        <w:rPr>
          <w:rFonts w:ascii="Times New Roman" w:hAnsi="Times New Roman" w:cs="Times New Roman"/>
          <w:sz w:val="28"/>
          <w:szCs w:val="28"/>
        </w:rPr>
        <w:t xml:space="preserve"> </w:t>
      </w:r>
      <w:r w:rsidR="00186AB6">
        <w:rPr>
          <w:rFonts w:ascii="Times New Roman" w:hAnsi="Times New Roman" w:cs="Times New Roman"/>
          <w:sz w:val="28"/>
          <w:szCs w:val="28"/>
        </w:rPr>
        <w:t>на</w:t>
      </w:r>
      <w:r w:rsidRPr="00A461AB">
        <w:rPr>
          <w:rFonts w:ascii="Times New Roman" w:hAnsi="Times New Roman" w:cs="Times New Roman"/>
          <w:sz w:val="28"/>
          <w:szCs w:val="28"/>
        </w:rPr>
        <w:t xml:space="preserve"> регулировани</w:t>
      </w:r>
      <w:r w:rsidR="00186AB6">
        <w:rPr>
          <w:rFonts w:ascii="Times New Roman" w:hAnsi="Times New Roman" w:cs="Times New Roman"/>
          <w:sz w:val="28"/>
          <w:szCs w:val="28"/>
        </w:rPr>
        <w:t>е</w:t>
      </w:r>
      <w:r w:rsidRPr="00A461AB">
        <w:rPr>
          <w:rFonts w:ascii="Times New Roman" w:hAnsi="Times New Roman" w:cs="Times New Roman"/>
          <w:sz w:val="28"/>
          <w:szCs w:val="28"/>
        </w:rPr>
        <w:t xml:space="preserve"> исполнения на территории Белгородской области Федерального </w:t>
      </w:r>
      <w:hyperlink r:id="rId13" w:tooltip="consultantplus://offline/ref=AB1701E1F46B90D6B3DB115665FB864182FEA5FBE3A710D4A931A86DDCD8D80E5F7192847F3A0B382111F46EBAA9lAN" w:history="1">
        <w:r w:rsidRPr="00A461A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461AB">
        <w:rPr>
          <w:rFonts w:ascii="Times New Roman" w:hAnsi="Times New Roman" w:cs="Times New Roman"/>
          <w:sz w:val="28"/>
          <w:szCs w:val="28"/>
        </w:rPr>
        <w:t xml:space="preserve"> № 223-ФЗ. </w:t>
      </w:r>
    </w:p>
    <w:p w:rsidR="00862EE4" w:rsidRPr="00A461AB" w:rsidRDefault="00DA0169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hAnsi="Times New Roman" w:cs="Times New Roman"/>
          <w:sz w:val="28"/>
          <w:szCs w:val="28"/>
        </w:rPr>
        <w:t>2.1.3. </w:t>
      </w:r>
      <w:proofErr w:type="gramStart"/>
      <w:r w:rsidR="00354C31">
        <w:rPr>
          <w:rFonts w:ascii="Times New Roman" w:hAnsi="Times New Roman" w:cs="Times New Roman"/>
          <w:sz w:val="28"/>
          <w:szCs w:val="28"/>
        </w:rPr>
        <w:t>Управление я</w:t>
      </w:r>
      <w:r w:rsidR="00862EE4" w:rsidRPr="00A461AB">
        <w:rPr>
          <w:rFonts w:ascii="Times New Roman" w:hAnsi="Times New Roman" w:cs="Times New Roman"/>
          <w:sz w:val="28"/>
          <w:szCs w:val="28"/>
        </w:rPr>
        <w:t>вляется органом исполнительной власти Белгородской области</w:t>
      </w:r>
      <w:r w:rsidR="0050670B">
        <w:rPr>
          <w:rFonts w:ascii="Times New Roman" w:hAnsi="Times New Roman" w:cs="Times New Roman"/>
          <w:sz w:val="28"/>
          <w:szCs w:val="28"/>
        </w:rPr>
        <w:t>,</w:t>
      </w:r>
      <w:r w:rsidR="00862EE4" w:rsidRPr="00A461AB">
        <w:rPr>
          <w:rFonts w:ascii="Times New Roman" w:hAnsi="Times New Roman" w:cs="Times New Roman"/>
          <w:sz w:val="28"/>
          <w:szCs w:val="28"/>
        </w:rPr>
        <w:t xml:space="preserve"> </w:t>
      </w:r>
      <w:r w:rsidR="0050670B" w:rsidRPr="00A461AB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862EE4" w:rsidRPr="00A461AB">
        <w:rPr>
          <w:rFonts w:ascii="Times New Roman" w:hAnsi="Times New Roman" w:cs="Times New Roman"/>
          <w:sz w:val="28"/>
          <w:szCs w:val="28"/>
        </w:rPr>
        <w:t xml:space="preserve">на определение поставщиков (подрядчиков, исполнителей) для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государственных заказчиков, госуд</w:t>
      </w:r>
      <w:r w:rsidR="00354C31">
        <w:rPr>
          <w:rFonts w:ascii="Times New Roman" w:eastAsia="Times New Roman" w:hAnsi="Times New Roman" w:cs="Times New Roman"/>
          <w:sz w:val="28"/>
          <w:szCs w:val="28"/>
        </w:rPr>
        <w:t xml:space="preserve">арственных бюджетных учреждений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и государственных унитарных предприятий области в рамках полномочий, определенных частью 1 статьи 26 Федерального закона № 44-ФЗ, </w:t>
      </w:r>
      <w:r w:rsidR="00862EE4" w:rsidRPr="00A461AB">
        <w:rPr>
          <w:rFonts w:ascii="Times New Roman" w:hAnsi="Times New Roman" w:cs="Times New Roman"/>
          <w:sz w:val="28"/>
          <w:szCs w:val="28"/>
        </w:rPr>
        <w:t xml:space="preserve"> в целях эффективности осуществления закупок, обеспечения открытости</w:t>
      </w:r>
      <w:r w:rsidR="0050670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62EE4" w:rsidRPr="00A461AB">
        <w:rPr>
          <w:rFonts w:ascii="Times New Roman" w:hAnsi="Times New Roman" w:cs="Times New Roman"/>
          <w:sz w:val="28"/>
          <w:szCs w:val="28"/>
        </w:rPr>
        <w:t>и прозрачности, создания равных условий</w:t>
      </w:r>
      <w:r w:rsidR="0050670B">
        <w:rPr>
          <w:rFonts w:ascii="Times New Roman" w:hAnsi="Times New Roman" w:cs="Times New Roman"/>
          <w:sz w:val="28"/>
          <w:szCs w:val="28"/>
        </w:rPr>
        <w:t xml:space="preserve"> </w:t>
      </w:r>
      <w:r w:rsidR="00862EE4" w:rsidRPr="00A461AB">
        <w:rPr>
          <w:rFonts w:ascii="Times New Roman" w:hAnsi="Times New Roman" w:cs="Times New Roman"/>
          <w:sz w:val="28"/>
          <w:szCs w:val="28"/>
        </w:rPr>
        <w:t xml:space="preserve">для обеспечения конкуренции </w:t>
      </w:r>
      <w:r w:rsidR="0050670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62EE4" w:rsidRPr="00A461AB">
        <w:rPr>
          <w:rFonts w:ascii="Times New Roman" w:hAnsi="Times New Roman" w:cs="Times New Roman"/>
          <w:sz w:val="28"/>
          <w:szCs w:val="28"/>
        </w:rPr>
        <w:t xml:space="preserve">между участниками закупок и содействия развитию конкуренции </w:t>
      </w:r>
      <w:r w:rsidR="00E64784" w:rsidRPr="00A461A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62EE4" w:rsidRPr="00A461AB">
        <w:rPr>
          <w:rFonts w:ascii="Times New Roman" w:hAnsi="Times New Roman" w:cs="Times New Roman"/>
          <w:sz w:val="28"/>
          <w:szCs w:val="28"/>
        </w:rPr>
        <w:t>на соответствующих товарных</w:t>
      </w:r>
      <w:proofErr w:type="gramEnd"/>
      <w:r w:rsidR="00862EE4" w:rsidRPr="00A461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2EE4" w:rsidRPr="00A461AB">
        <w:rPr>
          <w:rFonts w:ascii="Times New Roman" w:hAnsi="Times New Roman" w:cs="Times New Roman"/>
          <w:sz w:val="28"/>
          <w:szCs w:val="28"/>
        </w:rPr>
        <w:t>рынках</w:t>
      </w:r>
      <w:proofErr w:type="gramEnd"/>
      <w:r w:rsidR="00862EE4" w:rsidRPr="00A461AB">
        <w:rPr>
          <w:rFonts w:ascii="Times New Roman" w:hAnsi="Times New Roman" w:cs="Times New Roman"/>
          <w:sz w:val="28"/>
          <w:szCs w:val="28"/>
        </w:rPr>
        <w:t>, эффективного использования средств областного бюджета и внебюджетных источников финансирования в процессе проведения закупок.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2.1.4. </w:t>
      </w:r>
      <w:r w:rsidR="00354C31">
        <w:rPr>
          <w:rFonts w:ascii="Times New Roman" w:eastAsia="Times New Roman" w:hAnsi="Times New Roman" w:cs="Times New Roman"/>
          <w:sz w:val="28"/>
          <w:szCs w:val="28"/>
        </w:rPr>
        <w:t>Управление о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пределяет поставщиков</w:t>
      </w:r>
      <w:r w:rsidR="0050670B">
        <w:rPr>
          <w:rFonts w:ascii="Times New Roman" w:eastAsia="Times New Roman" w:hAnsi="Times New Roman" w:cs="Times New Roman"/>
          <w:sz w:val="28"/>
          <w:szCs w:val="28"/>
        </w:rPr>
        <w:t xml:space="preserve"> (подрядчиков, исполнителей)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62EE4" w:rsidRPr="00A461AB" w:rsidRDefault="0050670B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для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заказчиков конкурентными способами в форме конкурсов в электронной форме (открытый конкурс в электронной форме, конкурс с ограниченным участием в электронной форме, двухэтапный конкурс в электронной форме)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 конкурсы в электронной форме), аукционов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электронной форме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 электронный аукцион), запросов котировок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в электронной форме, запросов предложений в электронной форме;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50670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бюджетных учреждений и государственных унитарных предприятий области, а также заказчиков, определенных </w:t>
      </w:r>
      <w:r w:rsidR="00354C31" w:rsidRPr="00A461AB">
        <w:rPr>
          <w:rFonts w:ascii="Times New Roman" w:eastAsia="Times New Roman" w:hAnsi="Times New Roman" w:cs="Times New Roman"/>
          <w:sz w:val="28"/>
          <w:szCs w:val="28"/>
        </w:rPr>
        <w:t xml:space="preserve">шестым </w:t>
      </w:r>
      <w:r w:rsidR="00354C31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354C31" w:rsidRPr="00A461AB">
        <w:rPr>
          <w:rFonts w:ascii="Times New Roman" w:eastAsia="Times New Roman" w:hAnsi="Times New Roman" w:cs="Times New Roman"/>
          <w:sz w:val="28"/>
          <w:szCs w:val="28"/>
        </w:rPr>
        <w:t xml:space="preserve">и седьмым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абзацами пункта 1.1 </w:t>
      </w:r>
      <w:r w:rsidR="0050670B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, в форме конкурсов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в электронной форме, электронных аукционов.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2.1.5. </w:t>
      </w:r>
      <w:proofErr w:type="gramStart"/>
      <w:r w:rsidR="00354C31">
        <w:rPr>
          <w:rFonts w:ascii="Times New Roman" w:eastAsia="Times New Roman" w:hAnsi="Times New Roman" w:cs="Times New Roman"/>
          <w:sz w:val="28"/>
          <w:szCs w:val="28"/>
        </w:rPr>
        <w:t>Управление о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функционирование электронного ресурса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«Электронный </w:t>
      </w:r>
      <w:proofErr w:type="spellStart"/>
      <w:r w:rsidRPr="00A461AB">
        <w:rPr>
          <w:rFonts w:ascii="Times New Roman" w:eastAsia="Times New Roman" w:hAnsi="Times New Roman" w:cs="Times New Roman"/>
          <w:sz w:val="28"/>
          <w:szCs w:val="28"/>
        </w:rPr>
        <w:t>маркет</w:t>
      </w:r>
      <w:proofErr w:type="spellEnd"/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(магазин)», обеспечивающего автоматизацию процедур проведения закупок товаров, работ, услуг для обеспечения государственных </w:t>
      </w:r>
      <w:r w:rsidR="00E64784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и муниципальных нужд на основании пунктов 4, 5 и 28 части 1 статьи 93 Федерального закона № 44-ФЗ, утверждение Реглам</w:t>
      </w:r>
      <w:r w:rsidR="00290A1D">
        <w:rPr>
          <w:rFonts w:ascii="Times New Roman" w:eastAsia="Times New Roman" w:hAnsi="Times New Roman" w:cs="Times New Roman"/>
          <w:sz w:val="28"/>
          <w:szCs w:val="28"/>
        </w:rPr>
        <w:t>ента и Инструкций пользователей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с целью совершенствования методологии определения цены контракта, заключаемого с единственным поставщиком (подрядчиком, исполнителем), а также расширения возможности участия в</w:t>
      </w:r>
      <w:proofErr w:type="gramEnd"/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461AB">
        <w:rPr>
          <w:rFonts w:ascii="Times New Roman" w:eastAsia="Times New Roman" w:hAnsi="Times New Roman" w:cs="Times New Roman"/>
          <w:sz w:val="28"/>
          <w:szCs w:val="28"/>
        </w:rPr>
        <w:t>закупках</w:t>
      </w:r>
      <w:proofErr w:type="gramEnd"/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товаров, работ, услуг для обеспечения государственных и муниципальных нужд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и содействия развитию конкуренции на соответствующих товарных рынках,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а также осуществляет мониторинг исполнения Регламента.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2.1.6. </w:t>
      </w:r>
      <w:r w:rsidR="00867CDA">
        <w:rPr>
          <w:rFonts w:ascii="Times New Roman" w:eastAsia="Times New Roman" w:hAnsi="Times New Roman" w:cs="Times New Roman"/>
          <w:sz w:val="28"/>
          <w:szCs w:val="28"/>
        </w:rPr>
        <w:t xml:space="preserve">Управление </w:t>
      </w:r>
      <w:r w:rsidR="00867CDA">
        <w:rPr>
          <w:rFonts w:ascii="Times New Roman" w:hAnsi="Times New Roman" w:cs="Times New Roman"/>
          <w:sz w:val="28"/>
          <w:szCs w:val="28"/>
        </w:rPr>
        <w:t>о</w:t>
      </w:r>
      <w:r w:rsidRPr="00A461AB">
        <w:rPr>
          <w:rFonts w:ascii="Times New Roman" w:hAnsi="Times New Roman" w:cs="Times New Roman"/>
          <w:sz w:val="28"/>
          <w:szCs w:val="28"/>
        </w:rPr>
        <w:t xml:space="preserve">существляет организацию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исполнения на территории </w:t>
      </w:r>
      <w:proofErr w:type="gramStart"/>
      <w:r w:rsidRPr="00A461AB">
        <w:rPr>
          <w:rFonts w:ascii="Times New Roman" w:eastAsia="Times New Roman" w:hAnsi="Times New Roman" w:cs="Times New Roman"/>
          <w:sz w:val="28"/>
          <w:szCs w:val="28"/>
        </w:rPr>
        <w:t>Белгородский</w:t>
      </w:r>
      <w:proofErr w:type="gramEnd"/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7CDA">
        <w:rPr>
          <w:rFonts w:ascii="Times New Roman" w:eastAsia="Times New Roman" w:hAnsi="Times New Roman" w:cs="Times New Roman"/>
          <w:sz w:val="28"/>
          <w:szCs w:val="28"/>
        </w:rPr>
        <w:t xml:space="preserve">области Федерального закона от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4 мая 2011 года № 99-ФЗ</w:t>
      </w:r>
      <w:r w:rsidRPr="00A461AB">
        <w:rPr>
          <w:rFonts w:ascii="Times New Roman" w:hAnsi="Times New Roman" w:cs="Times New Roman"/>
          <w:sz w:val="28"/>
          <w:szCs w:val="28"/>
        </w:rPr>
        <w:t xml:space="preserve"> </w:t>
      </w:r>
      <w:r w:rsidR="00867CD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«О лицензировании отдельных видов деятельности» при проведении государственной политики</w:t>
      </w:r>
      <w:r w:rsidR="00867C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в области лицензирования деятельности </w:t>
      </w:r>
      <w:r w:rsidR="00867CD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по заготовке, хранению, переработке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и реализации лома черных металлов, цветных металлов. 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2.2. В целях реализации специальных полномочий: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2.2.1. Управление исполняет следующие государственные функции: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2.2.1.1. </w:t>
      </w:r>
      <w:r w:rsidR="00867CD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егионального государственного контроля (надзора): лицензионный контроль при осуществлении юридическими лицами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и индивидуальными предпринимателями заготовки, хранения, переработки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и реализации лома черных металлов, цветных металлов.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2.2.1.2. Иные государственные функции: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обеспечивает приведение к единым требованиям всех процедур подготовки и проведения закупок товаров, работ, услуг для обеспечения государственных нужд области в рамках федерального законодательства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о контрактной системе и законодательства Белгородской области;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осуществляет мероприятия по оптимизации и совершенствованию контрактной системы в сфере закупок на территории Белгородской области;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мониторинг закупок для обеспечения государственных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и муниципальных нужд Белгородской области</w:t>
      </w:r>
      <w:r w:rsidR="008A4E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EB0" w:rsidRPr="00A461AB">
        <w:rPr>
          <w:rFonts w:ascii="Times New Roman" w:eastAsia="Times New Roman" w:hAnsi="Times New Roman" w:cs="Times New Roman"/>
          <w:sz w:val="28"/>
          <w:szCs w:val="28"/>
        </w:rPr>
        <w:t>(сбор, обобщение, систематизация и оценка информации об осуществлении закупок)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при осуществлении закупок у единственного поставщика (подрядчика, исполнителя) посредством электронного ресурса «Электронный </w:t>
      </w:r>
      <w:proofErr w:type="spellStart"/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маркет</w:t>
      </w:r>
      <w:proofErr w:type="spellEnd"/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 (магазин)» в целях подготовки аналитического отчета об оценке эффективности реализации Федерального закона № 44-ФЗ по итогам отчетного периода;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осуществляет мониторинг закупочной деятельности (сбор, обобщение, систематизация и оценка информации об осуществлении закупок) в целях подготовки аналитического отчета об оценке эффективности реализации Федерального закона № 223-ФЗ по итогам отчетного периода;</w:t>
      </w:r>
    </w:p>
    <w:p w:rsidR="005C342A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 осуществляет сбор, обобщение, систематизацию и оценку информации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об осуществлении закупок для госуд</w:t>
      </w:r>
      <w:r w:rsidR="001108F1" w:rsidRPr="00A461AB">
        <w:rPr>
          <w:rFonts w:ascii="Times New Roman" w:eastAsia="Times New Roman" w:hAnsi="Times New Roman" w:cs="Times New Roman"/>
          <w:sz w:val="28"/>
          <w:szCs w:val="28"/>
        </w:rPr>
        <w:t>арственных и муниципальных нужд</w:t>
      </w:r>
      <w:r w:rsidR="005C342A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по итогам отчетного периода в рамках реализации Федерального закона </w:t>
      </w:r>
      <w:r w:rsidR="009A7D41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5C342A" w:rsidRPr="00A461AB">
        <w:rPr>
          <w:rFonts w:ascii="Times New Roman" w:eastAsia="Times New Roman" w:hAnsi="Times New Roman" w:cs="Times New Roman"/>
          <w:sz w:val="28"/>
          <w:szCs w:val="28"/>
        </w:rPr>
        <w:t>№ 44-ФЗ;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lastRenderedPageBreak/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осуществляет методологическое обеспечение деятельности муниципальных органов, уполномоченных на определение поставщиков (подрядчиков, исполнителей), государственных заказчиков, бюджетных учреждений и унитарных предприятий области;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взаимодействие с органами местного самоуправления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по регулированию контрактной системы в сфере закупок и проведению мониторинга закупок, в том числе в ходе регулирования закупок в рамках Федерального закона  № 223-ФЗ;  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формирует отчетную и аналитическую информацию от этапа планирования закупок до исполнения контрактов, договоров в рамках реализации Федерального закона № 44-ФЗ, Федерального закона № 223-ФЗ; 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осуществляет </w:t>
      </w:r>
      <w:r w:rsidR="00284D5C" w:rsidRPr="00A461AB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информационно-методологическое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сопровождение региональной информационной системы в сфере закупок товаров, работ, услуг для обеспечения государственных нужд Белгородской области </w:t>
      </w:r>
      <w:r w:rsidR="009A7D41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(далее – РИСБО)</w:t>
      </w:r>
      <w:r w:rsidR="00284D5C" w:rsidRPr="00A461A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информационно-технологическое сопровождение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баз данных «АЦК-Госзаказ», «Аналитика», «Рейтинг», в том числе контроль целостности сведений о закупках, резервное копирование, архивирование данных;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определяет методику оценки эффективности закупок для обеспечения государственных нужд Белгородской области;</w:t>
      </w:r>
    </w:p>
    <w:p w:rsidR="00AB4F23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осуществляет </w:t>
      </w:r>
      <w:r w:rsidR="00AB4F23" w:rsidRPr="00A461AB">
        <w:rPr>
          <w:rFonts w:ascii="Times New Roman" w:eastAsia="Times New Roman" w:hAnsi="Times New Roman" w:cs="Times New Roman"/>
          <w:sz w:val="28"/>
          <w:szCs w:val="28"/>
        </w:rPr>
        <w:t>методическое</w:t>
      </w:r>
      <w:r w:rsidR="00B071FD" w:rsidRPr="00A461AB">
        <w:rPr>
          <w:rFonts w:ascii="Times New Roman" w:eastAsia="Times New Roman" w:hAnsi="Times New Roman" w:cs="Times New Roman"/>
          <w:sz w:val="28"/>
          <w:szCs w:val="28"/>
        </w:rPr>
        <w:t xml:space="preserve"> руководство и координацию </w:t>
      </w:r>
      <w:r w:rsidR="00BC1429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</w:t>
      </w:r>
      <w:r w:rsidR="00AB4F23" w:rsidRPr="00A461AB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уполномоченных органов муниципальных районов и городских округов </w:t>
      </w:r>
      <w:r w:rsidR="00370994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AB4F23" w:rsidRPr="00A461AB">
        <w:rPr>
          <w:rFonts w:ascii="Times New Roman" w:eastAsia="Times New Roman" w:hAnsi="Times New Roman" w:cs="Times New Roman"/>
          <w:sz w:val="28"/>
          <w:szCs w:val="28"/>
        </w:rPr>
        <w:t xml:space="preserve">при подготовке к участию в Рейтинге эффективности и прозрачности закупочных систем регионов Российской Федерации (проводится на основании методики, согласованной органами по регулированию контрактной системы </w:t>
      </w:r>
      <w:r w:rsidR="00B071FD" w:rsidRPr="00A461AB">
        <w:rPr>
          <w:rFonts w:ascii="Times New Roman" w:eastAsia="Times New Roman" w:hAnsi="Times New Roman" w:cs="Times New Roman"/>
          <w:sz w:val="28"/>
          <w:szCs w:val="28"/>
        </w:rPr>
        <w:t>субъектов Российской Федерации)</w:t>
      </w:r>
      <w:r w:rsidR="006A18F1">
        <w:rPr>
          <w:rFonts w:ascii="Times New Roman" w:eastAsia="Times New Roman" w:hAnsi="Times New Roman" w:cs="Times New Roman"/>
          <w:sz w:val="28"/>
          <w:szCs w:val="28"/>
        </w:rPr>
        <w:t xml:space="preserve"> (далее – Рейтинг)</w:t>
      </w:r>
      <w:r w:rsidR="00B071FD" w:rsidRPr="00A461A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осуществляет сбор информации о закупках муниципальных районов                     и городских округов Белгородской области за отчетный финансовый год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в целях участия в Рейтинге;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в целях обеспечения полномочий по регулированию исполнения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на территории Белгородской области Федерального</w:t>
      </w:r>
      <w:r w:rsidR="00562862">
        <w:rPr>
          <w:rFonts w:ascii="Times New Roman" w:eastAsia="Times New Roman" w:hAnsi="Times New Roman" w:cs="Times New Roman"/>
          <w:sz w:val="28"/>
          <w:szCs w:val="28"/>
        </w:rPr>
        <w:t xml:space="preserve"> закона № 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223-ФЗ, отнесенных к компетенции Управления, осуществляет:</w:t>
      </w:r>
    </w:p>
    <w:p w:rsidR="00862EE4" w:rsidRPr="00A461AB" w:rsidRDefault="00D42EE5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) методологическое сопровождение деятельности заказчиков, осуществляющих закупки в рамках Федерального закона № 223-ФЗ;</w:t>
      </w:r>
    </w:p>
    <w:p w:rsidR="00862EE4" w:rsidRPr="00A461AB" w:rsidRDefault="00D42EE5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) проведение оценки соответствия и мониторинга соответствия документов требованиям Федерального закона № 223-ФЗ;</w:t>
      </w:r>
    </w:p>
    <w:p w:rsidR="00862EE4" w:rsidRPr="00A461AB" w:rsidRDefault="00D42EE5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3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) оценку соответствия проектов планов закупки товаров, работ, услуг, проектов планов закупки инновационной продукции, высокотехнологичной продукции, лекарственных средств, проектов изменений, вносимых в такие планы, конкретных заказчиков, определенных Правительством Российской Федерации;</w:t>
      </w:r>
    </w:p>
    <w:p w:rsidR="00862EE4" w:rsidRPr="00A461AB" w:rsidRDefault="00D42EE5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4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) мониторинг соответствия планов закупки товаров, работ, услуг, планов закупки инновационной продукции, высокотехнологичной продукции,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lastRenderedPageBreak/>
        <w:t>лекарственных средств, изменений, внесенных в такие планы, годовых отчетов о закупке у субъектов малого и среднего предпринимательства, годовых отчетов о закупке инновационной продукции, высокотехнологичной продукции (в части закупки у субъектов малого и среднего предпринимательства) отдельных заказчиков, определенных Правительством Российской Федерации;</w:t>
      </w:r>
    </w:p>
    <w:p w:rsidR="00862EE4" w:rsidRPr="00A461AB" w:rsidRDefault="00D42EE5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5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) приостановку реализации планов закупки товаров, работ, услуг, планов закупки инновационной продукции, высокотехнологичной продукции, лекарственных средств;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в целях обеспечения полномочий по осуществлению функций                             </w:t>
      </w:r>
      <w:r w:rsidR="006A18F1">
        <w:rPr>
          <w:rFonts w:ascii="Times New Roman" w:eastAsia="Times New Roman" w:hAnsi="Times New Roman" w:cs="Times New Roman"/>
          <w:sz w:val="28"/>
          <w:szCs w:val="28"/>
        </w:rPr>
        <w:t>по определению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поставщиков (подрядчиков, исполнителей) для обеспечения государственных нужд Белгородской области, отнесенных к компетенции Управления: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а) осуществляет прием и регистрацию заявок заказчиков на определение поставщиков (подрядчиков, исполнителей);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б) осуществляет проверку заявок заказчиков на определение поставщиков (подрядчиков, исполнителей) на соответствие планам-графикам, проверку полноты и содержания исходных данных для организации и проведения закупки (описания объекта закупки, проекта контракта, обоснования начальной (ма</w:t>
      </w:r>
      <w:r w:rsidR="006A18F1">
        <w:rPr>
          <w:rFonts w:ascii="Times New Roman" w:eastAsia="Times New Roman" w:hAnsi="Times New Roman" w:cs="Times New Roman"/>
          <w:sz w:val="28"/>
          <w:szCs w:val="28"/>
        </w:rPr>
        <w:t xml:space="preserve">ксимальной) цены контракта) и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на соответствие требованиям действующего законодательства в сфере закупок; 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в) обеспечивает формирование и утверждение состава комиссий                                      по осуществлению закупок;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г) осуществляет формирование и размещение в установленном действующим законодательством порядке извещения о проведении конкурса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электронной форме, электронного аукциона, в том числе совместного конкурса, совместного аукциона, запроса котировок в электронной форме, запроса предложений в электронной форме (далее – извещение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об осуществлении закупки), внесение изменений в такие извещения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и размещение их в единой информационной системе </w:t>
      </w:r>
      <w:r w:rsidR="006A18F1">
        <w:rPr>
          <w:rFonts w:ascii="Times New Roman" w:eastAsia="Times New Roman" w:hAnsi="Times New Roman" w:cs="Times New Roman"/>
          <w:sz w:val="28"/>
          <w:szCs w:val="28"/>
        </w:rPr>
        <w:t xml:space="preserve">в сфере закупок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(далее – ЕИС);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д) осуществляет разработку и размещение в установленном действующим законодательством порядке посредством РИСБО в ЕИС конкурсной документации, документации об электронном аукционе, в том числе документации для совместного конкурса, совместного аукциона, документации о проведении запроса предложений в электронной форме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6A18F1">
        <w:rPr>
          <w:rFonts w:ascii="Times New Roman" w:eastAsia="Times New Roman" w:hAnsi="Times New Roman" w:cs="Times New Roman"/>
          <w:sz w:val="28"/>
          <w:szCs w:val="28"/>
        </w:rPr>
        <w:t>(далее – документация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о закупках), изменений в такие документации;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е) осуществляет размещение в установленном действующем законодательстве порядке разъяснений положений извещения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об осуществлении закупки, документации о закупке;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ж) осуществляет формирование и размещение в установленном действующим законодательством порядке в ЕИС извещений об отмене электронной процедуры (конкурса в электронной форме, совместного конкурса в электронной форме, электронного аукциона, совместного электронно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го аукциона, запроса котировок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в электронной форме);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lastRenderedPageBreak/>
        <w:t>з) осуществляет организационно-техническ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ое обеспечение работы комиссий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по осуществлению закупок, сопровождение деятельности комиссий при рассмотрении заявок на участие в закупках; 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и) обеспечивает размещение в установленном действующим законодательством порядке протоколов, составленных в ходе определения поставщика (подрядчика, исполнителя), в ЕИС, а также их направлени</w:t>
      </w:r>
      <w:r w:rsidR="006A18F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оператору электронной площадки;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к) осуществляет подготовку и размещение в установленном действующим законодательством порядке разъяснений </w:t>
      </w:r>
      <w:r w:rsidR="006A18F1">
        <w:rPr>
          <w:rFonts w:ascii="Times New Roman" w:eastAsia="Times New Roman" w:hAnsi="Times New Roman" w:cs="Times New Roman"/>
          <w:sz w:val="28"/>
          <w:szCs w:val="28"/>
        </w:rPr>
        <w:t xml:space="preserve">положений результатов конкурса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в электронной фор</w:t>
      </w:r>
      <w:r w:rsidR="001108F1" w:rsidRPr="00A461AB">
        <w:rPr>
          <w:rFonts w:ascii="Times New Roman" w:eastAsia="Times New Roman" w:hAnsi="Times New Roman" w:cs="Times New Roman"/>
          <w:sz w:val="28"/>
          <w:szCs w:val="28"/>
        </w:rPr>
        <w:t>ме, электронного аукциона в ЕИС</w:t>
      </w:r>
      <w:r w:rsidR="0058232A" w:rsidRPr="00A461A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в целях обеспечения полномочий по лицензированию видов деятельности, отнесенных к компетенции Управления, осуществляет: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1) лицензирование заготовки, хранения, переработки и реализации лома черных металлов, лома цветных металлов;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2) прием и рассмотрение в установленном законодательством порядке заявлений и документов на предоставление лицензий, переоформление лицензий, регистрацию поступивших материалов и документов от соискателей лицензий, лицензиатов;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3) запрос и получение от органов государственной власти, органов местного самоуправления, сои</w:t>
      </w:r>
      <w:r w:rsidR="0034363D">
        <w:rPr>
          <w:rFonts w:ascii="Times New Roman" w:eastAsia="Times New Roman" w:hAnsi="Times New Roman" w:cs="Times New Roman"/>
          <w:sz w:val="28"/>
          <w:szCs w:val="28"/>
        </w:rPr>
        <w:t>скателей лицензий и лицензиатов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сведений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и документов, которые необходимы для осуществления лицензирования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и представление которых предусмотрено законодательством Российской Федерации;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4) подготовку решений о предоставлении, переоформлении лицензий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или мотивированного отказа в предоставлении, переоформлении лицензий, приостановлении, возобновлении действия лицензий, прекращении действия лицензий, аннулировании лицензий;</w:t>
      </w:r>
    </w:p>
    <w:p w:rsidR="00862EE4" w:rsidRPr="00A461AB" w:rsidRDefault="00862EE4" w:rsidP="008143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5) внесение записи в </w:t>
      </w:r>
      <w:bookmarkStart w:id="0" w:name="_GoBack"/>
      <w:r w:rsidRPr="00A461AB">
        <w:rPr>
          <w:rFonts w:ascii="Times New Roman" w:eastAsia="Times New Roman" w:hAnsi="Times New Roman" w:cs="Times New Roman"/>
          <w:sz w:val="28"/>
          <w:szCs w:val="28"/>
        </w:rPr>
        <w:t>реестр</w:t>
      </w:r>
      <w:bookmarkEnd w:id="0"/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лицензий</w:t>
      </w:r>
      <w:r w:rsidR="008143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3E1" w:rsidRPr="008143E1">
        <w:rPr>
          <w:rFonts w:ascii="Times New Roman" w:eastAsia="Times New Roman" w:hAnsi="Times New Roman" w:cs="Times New Roman"/>
          <w:sz w:val="28"/>
          <w:szCs w:val="28"/>
        </w:rPr>
        <w:t>выданных хозяйствующим субъектам на заготовку, хранение, переработку и реализацию лома черных металлов, цветных металлов</w:t>
      </w:r>
      <w:r w:rsidR="008143E1">
        <w:rPr>
          <w:rFonts w:ascii="Times New Roman" w:eastAsia="Times New Roman" w:hAnsi="Times New Roman" w:cs="Times New Roman"/>
          <w:sz w:val="28"/>
          <w:szCs w:val="28"/>
        </w:rPr>
        <w:t xml:space="preserve"> (далее – реестр лицензий)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о предоставлении лицензий, переоформлении лицензий, приостановлении, возобновлении, прекращении действия лицензий, аннулировании лицензий;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6) предоставление выписок из реестра лицензий;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7) проведение лицензионного контроля в целях проверки полноты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и достоверности сведений о соискателе лицензии, содержащихся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в представленных соискателем лицензии заявлении и документах, соблюдения им лицензионных требований, а также проверки сведений о лицензиате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и соблюдения им лицензионных требований при осуществлении лицензируемого вида деятельности;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8) ведение лицензионных дел соискателей лицензий и лицензиатов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по закрепленному виду деятельности в соответствии с установленными требованиями Положения о лицензировании вида деятельности, утвержденного постановлением Правительства Российской Федерации;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9) прием и рассмотрение уведомлений и документов, представленных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лицензиатами иных субъектов Российской Федерации, о намерении осуществлять деятельность на территории </w:t>
      </w:r>
      <w:r w:rsidR="0034363D">
        <w:rPr>
          <w:rFonts w:ascii="Times New Roman" w:eastAsia="Times New Roman" w:hAnsi="Times New Roman" w:cs="Times New Roman"/>
          <w:sz w:val="28"/>
          <w:szCs w:val="28"/>
        </w:rPr>
        <w:t xml:space="preserve">Белгородской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области;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10) переоформление лицензий, выданных лицензирующими органами иных субъектов Российской Федерации, и внесение изменений в реестр лицензий;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11) представление по запросу государственных надзорных и контрольных органов, организаций, граждан информации из реестра лицензий в сроки, установленные действующим законодательством Российской Федерации;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12)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статистической отчетности по вопросам лицензирования и осуществления контрольно-надзорной деятельности,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в том числе в государственной автоматизированной информационной системе «Управление»;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13) </w:t>
      </w:r>
      <w:r w:rsidR="0092628E" w:rsidRPr="00A461AB">
        <w:rPr>
          <w:rFonts w:ascii="Times New Roman" w:eastAsia="Times New Roman" w:hAnsi="Times New Roman" w:cs="Times New Roman"/>
          <w:sz w:val="28"/>
          <w:szCs w:val="28"/>
        </w:rPr>
        <w:t>ежеквартальн</w:t>
      </w:r>
      <w:r w:rsidR="0092628E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92628E" w:rsidRPr="00A461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в Министерство промышленности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и торговли Российской Федера</w:t>
      </w:r>
      <w:r w:rsidR="0092628E">
        <w:rPr>
          <w:rFonts w:ascii="Times New Roman" w:eastAsia="Times New Roman" w:hAnsi="Times New Roman" w:cs="Times New Roman"/>
          <w:sz w:val="28"/>
          <w:szCs w:val="28"/>
        </w:rPr>
        <w:t xml:space="preserve">ции данных из реестра лицензий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в целях ведения сводного реестра лицензий;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14) подготовку информации о выполнении нормативных правовых актов Правительства </w:t>
      </w:r>
      <w:r w:rsidR="00DA4267">
        <w:rPr>
          <w:rFonts w:ascii="Times New Roman" w:eastAsia="Times New Roman" w:hAnsi="Times New Roman" w:cs="Times New Roman"/>
          <w:sz w:val="28"/>
          <w:szCs w:val="28"/>
        </w:rPr>
        <w:t xml:space="preserve">Белгородской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области, касающихся лицензирования;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15) проведение мониторинга эффективности лицензирования, подготовку и представление ежегодных докладов о лицензировании;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16) ведение открытого информационного ресурса, содержащего сведения из реестра лицензий, Положения о лицензировании вида деятельности и иных нормативных правовых актов, устанавливающих обязательные требования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к лицензируемому виду деятельности;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17)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организацию и проведение мероприятий, направленных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на профилактику нарушений лицензионных требований, в том числе информирование юридических лиц, индивидуальных предпринимателей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по вопросам соблюдения обязательных требований,  в случае изменений обязательных требований, подготовку и распространение комментариев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на внедрение и обеспечение соблюдения обязательных требований;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18) размещение на официальном сайте Управления перечня нормативных правовых актов или их отдельных частей, содержащих обязательные требования, оценка соблюдения которых является предметом лицензионного контроля, а также текстов соответствующих нормативных правовых актов;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19)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регулярное (не реже одного раза в год) обобщение практики осуществления лицензионного контроля и размещение на официальном сайте Управления соответствующих обобщений, в том числе с указанием наиболее часто встречающихся случаев нарушений обязательных требований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lastRenderedPageBreak/>
        <w:t>20) выдачу предостережений о недопустимости нарушения обязательных требований в установленных законодательством случаях;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21)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выдачу предписаний об устранении выявленных нарушений лицензионных требований, составление протоколов об административных правонарушениях за нарушение лицензиатами лицензионных требований, приостановление действия лицензий, направление в суд заявлений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для привлечения к административной ответственности, заявлений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об аннулировании лицензий.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2.2.2. Управление предоставляет следующую государственную услугу: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2.2.2.1. Лицензирование заготовки, хранения, переработки и реализации лома черных металлов, цветных металлов.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 Общие полномочия Управления: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2.3.1. 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Осуществляет разработку проектов законов области, правовых актов Губернатора и Правительства области, иных правовых актов, готовит заключения к проектам правовых актов, разработанным органами государственной власти области по вопросам, относящимся к компетенции Управления.</w:t>
      </w:r>
    </w:p>
    <w:p w:rsidR="00C77F45" w:rsidRPr="00A461AB" w:rsidRDefault="008E0270" w:rsidP="00F462EF">
      <w:pPr>
        <w:ind w:firstLine="709"/>
        <w:jc w:val="both"/>
        <w:rPr>
          <w:rStyle w:val="ac"/>
          <w:rFonts w:ascii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2.3.2. 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Представляет информацию об исполнении нормативных правовых актов области, относящихся к компетенции Управления.</w:t>
      </w:r>
    </w:p>
    <w:p w:rsidR="00862EE4" w:rsidRPr="00A461AB" w:rsidRDefault="00C77F45" w:rsidP="00F462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1AB">
        <w:rPr>
          <w:rStyle w:val="ac"/>
          <w:rFonts w:ascii="Times New Roman" w:hAnsi="Times New Roman" w:cs="Times New Roman"/>
          <w:sz w:val="28"/>
          <w:szCs w:val="28"/>
        </w:rPr>
        <w:t>2.3.3. Пр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едставляет </w:t>
      </w:r>
      <w:r w:rsidR="009F69F3" w:rsidRPr="000A02A9">
        <w:rPr>
          <w:rFonts w:ascii="Times New Roman" w:eastAsia="Times New Roman" w:hAnsi="Times New Roman" w:cs="Times New Roman"/>
          <w:sz w:val="28"/>
          <w:szCs w:val="28"/>
        </w:rPr>
        <w:t xml:space="preserve">по доверенности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интересы Губернатора Белгородской области, Правительства Белгородской области, Управления в судах общей юрисдикции, арбитражных судах, третейских судах, в апелляционных, кассационных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и надзорных инстанциях судов, контрольных органах в сфере закупок, а также в других организациях и учреждениях по вопросам, отнесенным к компетенции Управления. Представляет </w:t>
      </w:r>
      <w:r w:rsidR="009F69F3" w:rsidRPr="000A02A9">
        <w:rPr>
          <w:rFonts w:ascii="Times New Roman" w:eastAsia="Times New Roman" w:hAnsi="Times New Roman" w:cs="Times New Roman"/>
          <w:sz w:val="28"/>
          <w:szCs w:val="28"/>
        </w:rPr>
        <w:t xml:space="preserve">по доверенности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интересы Губернатора Белгородской области, Правительства Белгородской области, Управления при рассмотрении жалоб, дел об административных правонарушениях в контрольных органах в сфере закупок и судах, обжалует решения и предписания контрольных органов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C29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сфере закупок, решения </w:t>
      </w:r>
      <w:r w:rsidR="000A02A9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и постанов</w:t>
      </w:r>
      <w:r w:rsidR="000A02A9">
        <w:rPr>
          <w:rFonts w:ascii="Times New Roman" w:eastAsia="Times New Roman" w:hAnsi="Times New Roman" w:cs="Times New Roman"/>
          <w:sz w:val="28"/>
          <w:szCs w:val="28"/>
        </w:rPr>
        <w:t xml:space="preserve">ления судов, готовит возражения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на поступающие жалобы </w:t>
      </w:r>
      <w:r w:rsidR="000A02A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в контрольные органы, отзывы на иски, информацию на представления органов прокуратуры.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2.3.4. Осуществляет прием граждан, своевременное и полное рассмотрение устных и письменных обращений граждан, принятие </w:t>
      </w:r>
      <w:r w:rsidR="0045175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по ним решений и направление ответов в установленный законодательством срок.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2.3.5. Организует комплектование, хранение, учет и использование архивных документов, образовавшихся в процессе деятельности Управления.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2.3.6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Обеспечивает информационную безопасность деятельности Управления.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2.3.7. Организует и проводит работу по защите конфиденциальной информации, обеспечивает защиту обрабатываемых Управлением персональных данных.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2.3.8. Организует и обеспечивает эксплуатацию информационных систем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lastRenderedPageBreak/>
        <w:t>в установленной сфере деятельности Управления.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2.3.9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Исполняет функции распорядителя и получателя бюджетных средств, предусмотренных на содержание Управления и реализацию возложенных на него функций.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2.3.10. Осуществляет полномочия администратора дохода поступлений платежей в бюджет по видам доходов, отнесенным к компетенции Управления.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2.3.11. 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Исполняет в установленном порядке полномочия заказчика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при закупке товаров, работ и услуг для обеспечения государственных нужд.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2.3.12. Обобщает практику применения законодательства Российской Федерации и проводит анализ реализации политики в установленной сфере деятельности Управления.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2.3.1</w:t>
      </w:r>
      <w:r w:rsidR="004E7DDB">
        <w:rPr>
          <w:rFonts w:ascii="Times New Roman" w:eastAsia="Times New Roman" w:hAnsi="Times New Roman" w:cs="Times New Roman"/>
          <w:sz w:val="28"/>
          <w:szCs w:val="28"/>
        </w:rPr>
        <w:t>3. 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Осуществляет организацию системы внутреннего обеспечения соответствия требованиям антимонопольного законодательства деятельности Управления.</w:t>
      </w:r>
    </w:p>
    <w:p w:rsidR="00862EE4" w:rsidRPr="00A461AB" w:rsidRDefault="004E7DDB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2.3.14. 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Обеспечивает в пределах своей компетенции защиту сведений, составляющих государственную тайну.</w:t>
      </w:r>
    </w:p>
    <w:p w:rsidR="00862EE4" w:rsidRPr="00A461AB" w:rsidRDefault="004E7DDB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2.3.15. 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Осуществляет организацию и обеспечение мобилизационной подготовки и мобилизации Управления.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2.3.16. Участвует в организации и проведении мероприятий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по гражданской обороне и ликвидации чрезвычайных ситуаций и стихийных бедствий.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2.3.17. Осуществляет в пределах своих полномочий мероприятия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по противодействию терроризму.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2.3.18. Осуществляет мероприятия, направленные на профилактику коррупционных и иных правонарушений среди сотрудников Управления.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2.3.19. Взаимодействует с правоохранительными органами,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с уполномоченными органами 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2.3.20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451752" w:rsidRPr="00451752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</w:t>
      </w:r>
      <w:r w:rsidR="0045175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ные полномочия в соответствии с действующим законодательством.</w:t>
      </w:r>
    </w:p>
    <w:p w:rsidR="00862EE4" w:rsidRPr="00A461AB" w:rsidRDefault="00862EE4" w:rsidP="00862EE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2EE4" w:rsidRPr="00A461AB" w:rsidRDefault="00862EE4" w:rsidP="00862EE4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b/>
          <w:sz w:val="28"/>
          <w:szCs w:val="28"/>
        </w:rPr>
        <w:t>3. Права</w:t>
      </w:r>
      <w:r w:rsidR="00451752">
        <w:rPr>
          <w:rFonts w:ascii="Times New Roman" w:eastAsia="Times New Roman" w:hAnsi="Times New Roman" w:cs="Times New Roman"/>
          <w:b/>
          <w:sz w:val="28"/>
          <w:szCs w:val="28"/>
        </w:rPr>
        <w:t xml:space="preserve"> Управления</w:t>
      </w:r>
    </w:p>
    <w:p w:rsidR="00862EE4" w:rsidRPr="00A461AB" w:rsidRDefault="00862EE4" w:rsidP="00862EE4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2EE4" w:rsidRPr="00A461AB" w:rsidRDefault="00862EE4" w:rsidP="00F462EF">
      <w:pPr>
        <w:spacing w:after="2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3.1. Управление </w:t>
      </w:r>
      <w:r w:rsidRPr="00A461AB">
        <w:rPr>
          <w:rFonts w:ascii="Times New Roman" w:hAnsi="Times New Roman" w:cs="Times New Roman"/>
          <w:sz w:val="28"/>
          <w:szCs w:val="28"/>
        </w:rPr>
        <w:t>в целях реализации своих полномочий и функций имеет право: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3.1.1. Запрашивать и получать в установленном порядке необходимые сведения и материалы, связанные с деятельностью Управления,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в территориальных органах федеральных органов власти, органах исполнительной власти  и </w:t>
      </w:r>
      <w:r w:rsidR="00451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органах местного самоуправления Белгородской области, организациях независимо от формы собственности, а также у граждан.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3.1.2. Создавать по необходимости экспертные, консультационные, межведомственные комиссии, проводить совещания, конференции, семинары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и иные мероприятия по вопросам, входящим в компетенцию Управления.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3.1.3. Разрабатывать справочные, информационные, аналитические, инструктивные, методические и иные материалы по вопросам, входящим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в компетенцию Управления, доводить их до сведения органов государственной власти, государственных органов области, органов местного самоуправления муниципальных районов и городских округов, подведомственных учреждений.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3.1.4. В пределах полномочий, установленных разделом 2 Положения, выступать в качестве истца, ответчика, третьего лица, заявляющего самостоятельные требования и без таковых, в судах Российской Федерации.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3.1.5. Наряду с правами, изложенными в Положении, Управление имеет также другие права, предоставленные ему федеральным и областным законодательством.</w:t>
      </w:r>
    </w:p>
    <w:p w:rsidR="00862EE4" w:rsidRPr="00A461AB" w:rsidRDefault="00862EE4" w:rsidP="00862EE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2EE4" w:rsidRPr="00A461AB" w:rsidRDefault="00862EE4" w:rsidP="00862EE4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b/>
          <w:sz w:val="28"/>
          <w:szCs w:val="28"/>
        </w:rPr>
        <w:t>4. Организация деятельности</w:t>
      </w:r>
      <w:r w:rsidR="00451752">
        <w:rPr>
          <w:rFonts w:ascii="Times New Roman" w:eastAsia="Times New Roman" w:hAnsi="Times New Roman" w:cs="Times New Roman"/>
          <w:b/>
          <w:sz w:val="28"/>
          <w:szCs w:val="28"/>
        </w:rPr>
        <w:t xml:space="preserve"> Управления</w:t>
      </w:r>
    </w:p>
    <w:p w:rsidR="00862EE4" w:rsidRPr="00A461AB" w:rsidRDefault="00862EE4" w:rsidP="00862EE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4.1. Структура Управления утверждается Правительством Белгородской области.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4.2. Штатное расписание Управления утверждается Правительством Белгородской области.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4.3. Управление возглавляет начальник управления государственного заказа и лицензирования Белгородской области (далее – начальник Управления), назначаемый на должность и освобождаемый от должности Правительством Белгородской области. Начальник Управления имеет первого заместителя и заместителей начальника Управления, которые назначаются </w:t>
      </w:r>
      <w:r w:rsidR="00451752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на должности и освобождаются от должности Правительством Белгородской области.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4.4. Начальник Управления: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обеспечивает осуществление Управлением полномочий и функций, исполнение постановлений и распоряжений Губернатора Белгородской области и Правительства Белгородской области, указаний и поручений Губернатора Белгородской области;</w:t>
      </w:r>
    </w:p>
    <w:p w:rsidR="00862EE4" w:rsidRPr="00A461AB" w:rsidRDefault="00451752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руководит деятельностью Управления на принципах единоначалия, несет персональную ответственность за достоверность, законность и качество подготовленных Управлением документов и материалов, а также за защиту сведений, составляющих государственную, служебную или иную охраняемую законом тайну;</w:t>
      </w:r>
    </w:p>
    <w:p w:rsidR="00862EE4" w:rsidRPr="00A461AB" w:rsidRDefault="00451752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действует без доверенности от имени Управления, представляет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его в органах государственной власти, государственных органах области,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иных организациях и учреждениях;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- вносит в установленном порядке на рассмотрение Губернатора </w:t>
      </w:r>
      <w:r w:rsidR="008E0270"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и Прав</w:t>
      </w:r>
      <w:r w:rsidR="000A02A9">
        <w:rPr>
          <w:rFonts w:ascii="Times New Roman" w:eastAsia="Times New Roman" w:hAnsi="Times New Roman" w:cs="Times New Roman"/>
          <w:sz w:val="28"/>
          <w:szCs w:val="28"/>
        </w:rPr>
        <w:t xml:space="preserve">ительства Белгородской области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>проекты правовых актов, издает приказы и распоряжения по вопросам, входящим в его компетенцию, обеспечивает контроль их выполнения;</w:t>
      </w:r>
    </w:p>
    <w:p w:rsidR="00C77F45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согласовывает проекты правовых актов Губернатора Белгородской области и Правительства Белгородской области;</w:t>
      </w:r>
    </w:p>
    <w:p w:rsidR="00862EE4" w:rsidRPr="00A461AB" w:rsidRDefault="00862EE4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lastRenderedPageBreak/>
        <w:t>- издает от имени Управления приказы</w:t>
      </w:r>
      <w:r w:rsidR="00C77F45" w:rsidRPr="00A461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7F45" w:rsidRPr="00A461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организационно-распорядительного характера,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</w:t>
      </w:r>
      <w:proofErr w:type="gramStart"/>
      <w:r w:rsidRPr="00A461A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их выполнением;</w:t>
      </w:r>
    </w:p>
    <w:p w:rsidR="00D44398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утверждает правила внутреннего служебного распорядка Управления, определяет порядок работы его структурных подразделений, утверждает положения о структурных подразделениях Управления, распределяет обязанности между руководителями структурных подразделений Управления, утверждает должностные регламенты государственных </w:t>
      </w:r>
      <w:r w:rsidR="00451752">
        <w:rPr>
          <w:rFonts w:ascii="Times New Roman" w:eastAsia="Times New Roman" w:hAnsi="Times New Roman" w:cs="Times New Roman"/>
          <w:sz w:val="28"/>
          <w:szCs w:val="28"/>
        </w:rPr>
        <w:t xml:space="preserve">гражданских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служащих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и должностные инструкции работников Управления;</w:t>
      </w:r>
    </w:p>
    <w:p w:rsidR="00D44398" w:rsidRPr="00D44398" w:rsidRDefault="00D44398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44398">
        <w:rPr>
          <w:rFonts w:ascii="Times New Roman" w:eastAsia="Times New Roman" w:hAnsi="Times New Roman" w:cs="Times New Roman"/>
          <w:sz w:val="28"/>
          <w:szCs w:val="28"/>
        </w:rPr>
        <w:t>вносит предложения о представлении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порядке, установленном законодательством Российской Федерации и нормативными правовыми актами Белгородской области, особо отличившихся работников Управления                            к награждению государственными наградами, наградами области, иными мерами поощрения;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Управления дисциплинарного проступка;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 в соответствии с действующим законодательством.</w:t>
      </w:r>
    </w:p>
    <w:p w:rsidR="00862EE4" w:rsidRPr="00A461AB" w:rsidRDefault="008E0270" w:rsidP="00F462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4.5. 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несет персональную ответственность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за выполнение возложенных на Управление </w:t>
      </w:r>
      <w:r w:rsidR="00862EE4" w:rsidRPr="00A461AB">
        <w:rPr>
          <w:rFonts w:ascii="Times New Roman" w:hAnsi="Times New Roman" w:cs="Times New Roman"/>
          <w:sz w:val="28"/>
          <w:szCs w:val="28"/>
        </w:rPr>
        <w:t>полномочий и реализацию государственной политики в установленной сфере деятельности.</w:t>
      </w:r>
    </w:p>
    <w:p w:rsidR="00862EE4" w:rsidRPr="00A461AB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4.6. 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В отсутствие начальника Управления его обязанности исполняет первый заместитель начальника Управления, а в его отсутствие – один </w:t>
      </w:r>
      <w:r w:rsidRPr="00A461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из заместителей, определенный правовым актом начальника</w:t>
      </w:r>
      <w:r w:rsidR="00862EE4" w:rsidRPr="00A461AB">
        <w:rPr>
          <w:rFonts w:ascii="Times New Roman" w:hAnsi="Times New Roman" w:cs="Times New Roman"/>
          <w:sz w:val="28"/>
          <w:szCs w:val="28"/>
        </w:rPr>
        <w:t xml:space="preserve"> У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правления.</w:t>
      </w:r>
    </w:p>
    <w:p w:rsidR="00862EE4" w:rsidRPr="00A461AB" w:rsidRDefault="00862EE4" w:rsidP="00862EE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2EE4" w:rsidRPr="00A461AB" w:rsidRDefault="00862EE4" w:rsidP="00862EE4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b/>
          <w:sz w:val="28"/>
          <w:szCs w:val="28"/>
        </w:rPr>
        <w:t>5. Реорганизация и ликвидация</w:t>
      </w:r>
      <w:r w:rsidR="00451752">
        <w:rPr>
          <w:rFonts w:ascii="Times New Roman" w:eastAsia="Times New Roman" w:hAnsi="Times New Roman" w:cs="Times New Roman"/>
          <w:b/>
          <w:sz w:val="28"/>
          <w:szCs w:val="28"/>
        </w:rPr>
        <w:t xml:space="preserve"> Управления</w:t>
      </w:r>
    </w:p>
    <w:p w:rsidR="00862EE4" w:rsidRPr="00A461AB" w:rsidRDefault="00862EE4" w:rsidP="00862EE4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2EE4" w:rsidRPr="00E64784" w:rsidRDefault="008E0270" w:rsidP="00F462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61AB">
        <w:rPr>
          <w:rFonts w:ascii="Times New Roman" w:eastAsia="Times New Roman" w:hAnsi="Times New Roman" w:cs="Times New Roman"/>
          <w:sz w:val="28"/>
          <w:szCs w:val="28"/>
        </w:rPr>
        <w:t>5.1. 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 xml:space="preserve">Реорганизация и ликвидация Управления осуществляется </w:t>
      </w:r>
      <w:r w:rsidR="0045175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по решению Правительства Белгородской области в пор</w:t>
      </w:r>
      <w:r w:rsidR="00290A1D">
        <w:rPr>
          <w:rFonts w:ascii="Times New Roman" w:eastAsia="Times New Roman" w:hAnsi="Times New Roman" w:cs="Times New Roman"/>
          <w:sz w:val="28"/>
          <w:szCs w:val="28"/>
        </w:rPr>
        <w:t xml:space="preserve">ядке, установленном федеральным </w:t>
      </w:r>
      <w:r w:rsidR="00862EE4" w:rsidRPr="00A461AB">
        <w:rPr>
          <w:rFonts w:ascii="Times New Roman" w:eastAsia="Times New Roman" w:hAnsi="Times New Roman" w:cs="Times New Roman"/>
          <w:sz w:val="28"/>
          <w:szCs w:val="28"/>
        </w:rPr>
        <w:t>и областным законодательством.</w:t>
      </w:r>
      <w:r w:rsidR="00862EE4" w:rsidRPr="00E6478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62EE4" w:rsidRDefault="00862EE4" w:rsidP="00862EE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2EE4" w:rsidRDefault="00862EE4" w:rsidP="00EA450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0A1D" w:rsidRDefault="00290A1D" w:rsidP="00EA450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353"/>
        <w:gridCol w:w="4536"/>
      </w:tblGrid>
      <w:tr w:rsidR="00EA4503" w:rsidRPr="005B0E12" w:rsidTr="00FE5596">
        <w:tc>
          <w:tcPr>
            <w:tcW w:w="5353" w:type="dxa"/>
            <w:shd w:val="clear" w:color="auto" w:fill="auto"/>
          </w:tcPr>
          <w:p w:rsidR="00EA4503" w:rsidRPr="005B0E12" w:rsidRDefault="00EA4503" w:rsidP="00FE559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E12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управления государственного заказа и лицензирования Белгородской области</w:t>
            </w:r>
          </w:p>
        </w:tc>
        <w:tc>
          <w:tcPr>
            <w:tcW w:w="4536" w:type="dxa"/>
            <w:shd w:val="clear" w:color="auto" w:fill="auto"/>
          </w:tcPr>
          <w:p w:rsidR="00EA4503" w:rsidRPr="005B0E12" w:rsidRDefault="00EA4503" w:rsidP="00FE559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503" w:rsidRPr="005B0E12" w:rsidRDefault="00EA4503" w:rsidP="00FE559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503" w:rsidRPr="005B0E12" w:rsidRDefault="00EA4503" w:rsidP="00FE5596">
            <w:pPr>
              <w:pStyle w:val="ConsPlusNormal"/>
              <w:tabs>
                <w:tab w:val="left" w:pos="4286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</w:t>
            </w:r>
            <w:r w:rsidRPr="005B0E12">
              <w:rPr>
                <w:rFonts w:ascii="Times New Roman" w:hAnsi="Times New Roman" w:cs="Times New Roman"/>
                <w:b/>
                <w:sz w:val="28"/>
                <w:szCs w:val="28"/>
              </w:rPr>
              <w:t>И.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И.</w:t>
            </w:r>
            <w:r w:rsidRPr="005B0E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Бондарев</w:t>
            </w:r>
          </w:p>
        </w:tc>
      </w:tr>
    </w:tbl>
    <w:p w:rsidR="00862EE4" w:rsidRPr="009C099C" w:rsidRDefault="00862EE4" w:rsidP="00B5536D">
      <w:pPr>
        <w:pStyle w:val="Style2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</w:p>
    <w:sectPr w:rsidR="00862EE4" w:rsidRPr="009C099C" w:rsidSect="00D81259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AD3" w:rsidRDefault="00532AD3" w:rsidP="00380C24">
      <w:r>
        <w:separator/>
      </w:r>
    </w:p>
  </w:endnote>
  <w:endnote w:type="continuationSeparator" w:id="0">
    <w:p w:rsidR="00532AD3" w:rsidRDefault="00532AD3" w:rsidP="0038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AD3" w:rsidRDefault="00532AD3" w:rsidP="00380C24">
      <w:r>
        <w:separator/>
      </w:r>
    </w:p>
  </w:footnote>
  <w:footnote w:type="continuationSeparator" w:id="0">
    <w:p w:rsidR="00532AD3" w:rsidRDefault="00532AD3" w:rsidP="00380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C08EF" w:rsidRPr="00862EE4" w:rsidRDefault="002C08EF">
        <w:pPr>
          <w:pStyle w:val="a5"/>
          <w:jc w:val="center"/>
          <w:rPr>
            <w:rFonts w:ascii="Times New Roman" w:hAnsi="Times New Roman" w:cs="Times New Roman"/>
          </w:rPr>
        </w:pPr>
        <w:r w:rsidRPr="00862EE4">
          <w:rPr>
            <w:rFonts w:ascii="Times New Roman" w:hAnsi="Times New Roman" w:cs="Times New Roman"/>
          </w:rPr>
          <w:fldChar w:fldCharType="begin"/>
        </w:r>
        <w:r w:rsidRPr="00862EE4">
          <w:rPr>
            <w:rFonts w:ascii="Times New Roman" w:hAnsi="Times New Roman" w:cs="Times New Roman"/>
          </w:rPr>
          <w:instrText>PAGE   \* MERGEFORMAT</w:instrText>
        </w:r>
        <w:r w:rsidRPr="00862EE4">
          <w:rPr>
            <w:rFonts w:ascii="Times New Roman" w:hAnsi="Times New Roman" w:cs="Times New Roman"/>
          </w:rPr>
          <w:fldChar w:fldCharType="separate"/>
        </w:r>
        <w:r w:rsidR="00E01040">
          <w:rPr>
            <w:rFonts w:ascii="Times New Roman" w:hAnsi="Times New Roman" w:cs="Times New Roman"/>
            <w:noProof/>
          </w:rPr>
          <w:t>10</w:t>
        </w:r>
        <w:r w:rsidRPr="00862EE4">
          <w:rPr>
            <w:rFonts w:ascii="Times New Roman" w:hAnsi="Times New Roman" w:cs="Times New Roman"/>
          </w:rPr>
          <w:fldChar w:fldCharType="end"/>
        </w:r>
      </w:p>
    </w:sdtContent>
  </w:sdt>
  <w:p w:rsidR="002C08EF" w:rsidRDefault="002C08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1DC9"/>
    <w:multiLevelType w:val="singleLevel"/>
    <w:tmpl w:val="B830B2B0"/>
    <w:lvl w:ilvl="0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</w:abstractNum>
  <w:abstractNum w:abstractNumId="1">
    <w:nsid w:val="08B52F72"/>
    <w:multiLevelType w:val="singleLevel"/>
    <w:tmpl w:val="D71CFF08"/>
    <w:lvl w:ilvl="0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</w:abstractNum>
  <w:abstractNum w:abstractNumId="2">
    <w:nsid w:val="339B0095"/>
    <w:multiLevelType w:val="singleLevel"/>
    <w:tmpl w:val="152473DE"/>
    <w:lvl w:ilvl="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</w:abstractNum>
  <w:abstractNum w:abstractNumId="3">
    <w:nsid w:val="3C695252"/>
    <w:multiLevelType w:val="hybridMultilevel"/>
    <w:tmpl w:val="F33024B2"/>
    <w:lvl w:ilvl="0" w:tplc="5F629C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A848C9"/>
    <w:multiLevelType w:val="singleLevel"/>
    <w:tmpl w:val="253A9BAA"/>
    <w:lvl w:ilvl="0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5">
    <w:nsid w:val="54B1441C"/>
    <w:multiLevelType w:val="hybridMultilevel"/>
    <w:tmpl w:val="DB503A82"/>
    <w:lvl w:ilvl="0" w:tplc="936CFE0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905B7C"/>
    <w:multiLevelType w:val="hybridMultilevel"/>
    <w:tmpl w:val="E23A90EE"/>
    <w:lvl w:ilvl="0" w:tplc="4A54D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381A69"/>
    <w:multiLevelType w:val="singleLevel"/>
    <w:tmpl w:val="5AD65BC0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</w:abstractNum>
  <w:abstractNum w:abstractNumId="8">
    <w:nsid w:val="7C035315"/>
    <w:multiLevelType w:val="hybridMultilevel"/>
    <w:tmpl w:val="8DE62240"/>
    <w:lvl w:ilvl="0" w:tplc="7CDEE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7B1"/>
    <w:rsid w:val="00012D05"/>
    <w:rsid w:val="00014E7F"/>
    <w:rsid w:val="000215DC"/>
    <w:rsid w:val="00030020"/>
    <w:rsid w:val="00053F62"/>
    <w:rsid w:val="0006556D"/>
    <w:rsid w:val="00070D13"/>
    <w:rsid w:val="00070E53"/>
    <w:rsid w:val="00073BB6"/>
    <w:rsid w:val="00081282"/>
    <w:rsid w:val="000852C7"/>
    <w:rsid w:val="00086B02"/>
    <w:rsid w:val="00087A77"/>
    <w:rsid w:val="00090FD1"/>
    <w:rsid w:val="00097E24"/>
    <w:rsid w:val="000A02A9"/>
    <w:rsid w:val="000A3CA4"/>
    <w:rsid w:val="000A45A9"/>
    <w:rsid w:val="000A78DB"/>
    <w:rsid w:val="000B2403"/>
    <w:rsid w:val="000C4CC1"/>
    <w:rsid w:val="000C6C55"/>
    <w:rsid w:val="000F3749"/>
    <w:rsid w:val="000F4E90"/>
    <w:rsid w:val="00110409"/>
    <w:rsid w:val="001108F1"/>
    <w:rsid w:val="00115FD2"/>
    <w:rsid w:val="001221BA"/>
    <w:rsid w:val="00127F5F"/>
    <w:rsid w:val="0014327B"/>
    <w:rsid w:val="001464FA"/>
    <w:rsid w:val="001532F0"/>
    <w:rsid w:val="00155AF4"/>
    <w:rsid w:val="00155EF1"/>
    <w:rsid w:val="001630E4"/>
    <w:rsid w:val="001641B4"/>
    <w:rsid w:val="00166833"/>
    <w:rsid w:val="00171501"/>
    <w:rsid w:val="00176ED6"/>
    <w:rsid w:val="00186AB6"/>
    <w:rsid w:val="0018750A"/>
    <w:rsid w:val="00194AC2"/>
    <w:rsid w:val="001952CD"/>
    <w:rsid w:val="0019648F"/>
    <w:rsid w:val="001978B8"/>
    <w:rsid w:val="001A3515"/>
    <w:rsid w:val="001A3F00"/>
    <w:rsid w:val="001A52FC"/>
    <w:rsid w:val="001A764B"/>
    <w:rsid w:val="001C145C"/>
    <w:rsid w:val="001C18E7"/>
    <w:rsid w:val="001C3341"/>
    <w:rsid w:val="001D0075"/>
    <w:rsid w:val="001D6357"/>
    <w:rsid w:val="001D799E"/>
    <w:rsid w:val="001E617A"/>
    <w:rsid w:val="001E64C8"/>
    <w:rsid w:val="001F205F"/>
    <w:rsid w:val="001F71F9"/>
    <w:rsid w:val="00201FB0"/>
    <w:rsid w:val="00206F0F"/>
    <w:rsid w:val="00207318"/>
    <w:rsid w:val="002077C5"/>
    <w:rsid w:val="00211264"/>
    <w:rsid w:val="00214248"/>
    <w:rsid w:val="002202D4"/>
    <w:rsid w:val="00237D4B"/>
    <w:rsid w:val="002400FF"/>
    <w:rsid w:val="00246DF0"/>
    <w:rsid w:val="00252953"/>
    <w:rsid w:val="0025602F"/>
    <w:rsid w:val="00261495"/>
    <w:rsid w:val="0026239A"/>
    <w:rsid w:val="002657B1"/>
    <w:rsid w:val="002710A4"/>
    <w:rsid w:val="00276E00"/>
    <w:rsid w:val="00277B5C"/>
    <w:rsid w:val="00282FCD"/>
    <w:rsid w:val="00284D5C"/>
    <w:rsid w:val="00290A1D"/>
    <w:rsid w:val="002A231C"/>
    <w:rsid w:val="002A59CE"/>
    <w:rsid w:val="002C08EF"/>
    <w:rsid w:val="002C0DB4"/>
    <w:rsid w:val="002C3B16"/>
    <w:rsid w:val="002C5645"/>
    <w:rsid w:val="002D2243"/>
    <w:rsid w:val="002D4F29"/>
    <w:rsid w:val="002D53E2"/>
    <w:rsid w:val="002D5534"/>
    <w:rsid w:val="002D6EE0"/>
    <w:rsid w:val="002D7C43"/>
    <w:rsid w:val="002E541A"/>
    <w:rsid w:val="002E7146"/>
    <w:rsid w:val="002F6B7D"/>
    <w:rsid w:val="002F6EFD"/>
    <w:rsid w:val="003032CB"/>
    <w:rsid w:val="00305270"/>
    <w:rsid w:val="00305DD5"/>
    <w:rsid w:val="00306B31"/>
    <w:rsid w:val="00311D28"/>
    <w:rsid w:val="00314107"/>
    <w:rsid w:val="00324736"/>
    <w:rsid w:val="003332BD"/>
    <w:rsid w:val="00334BB7"/>
    <w:rsid w:val="0034165D"/>
    <w:rsid w:val="003435B7"/>
    <w:rsid w:val="0034363D"/>
    <w:rsid w:val="00344E9E"/>
    <w:rsid w:val="00354C31"/>
    <w:rsid w:val="0035654A"/>
    <w:rsid w:val="00366A76"/>
    <w:rsid w:val="00367387"/>
    <w:rsid w:val="00367836"/>
    <w:rsid w:val="00370994"/>
    <w:rsid w:val="00376554"/>
    <w:rsid w:val="00380C24"/>
    <w:rsid w:val="0038126C"/>
    <w:rsid w:val="0038447B"/>
    <w:rsid w:val="0039082D"/>
    <w:rsid w:val="0039775F"/>
    <w:rsid w:val="003B6F53"/>
    <w:rsid w:val="003B7504"/>
    <w:rsid w:val="003C2995"/>
    <w:rsid w:val="003C4003"/>
    <w:rsid w:val="003C48D2"/>
    <w:rsid w:val="003D37CE"/>
    <w:rsid w:val="003E1358"/>
    <w:rsid w:val="003E3BD2"/>
    <w:rsid w:val="003E4074"/>
    <w:rsid w:val="003E46EE"/>
    <w:rsid w:val="003E5429"/>
    <w:rsid w:val="003E65B3"/>
    <w:rsid w:val="003F579F"/>
    <w:rsid w:val="003F5DBD"/>
    <w:rsid w:val="0040621F"/>
    <w:rsid w:val="004117D2"/>
    <w:rsid w:val="00412EA6"/>
    <w:rsid w:val="004152B2"/>
    <w:rsid w:val="00420D28"/>
    <w:rsid w:val="004233FB"/>
    <w:rsid w:val="00423880"/>
    <w:rsid w:val="0043590D"/>
    <w:rsid w:val="0043748E"/>
    <w:rsid w:val="00451752"/>
    <w:rsid w:val="00456AB7"/>
    <w:rsid w:val="00457B76"/>
    <w:rsid w:val="00464A11"/>
    <w:rsid w:val="004672AD"/>
    <w:rsid w:val="0047574F"/>
    <w:rsid w:val="004768EE"/>
    <w:rsid w:val="00477513"/>
    <w:rsid w:val="00483ACB"/>
    <w:rsid w:val="00485FBA"/>
    <w:rsid w:val="004A41CE"/>
    <w:rsid w:val="004A63D6"/>
    <w:rsid w:val="004A7286"/>
    <w:rsid w:val="004B13C3"/>
    <w:rsid w:val="004B280F"/>
    <w:rsid w:val="004C05E6"/>
    <w:rsid w:val="004C171B"/>
    <w:rsid w:val="004C6197"/>
    <w:rsid w:val="004C6412"/>
    <w:rsid w:val="004D46CA"/>
    <w:rsid w:val="004E4DE9"/>
    <w:rsid w:val="004E7DDB"/>
    <w:rsid w:val="0050670B"/>
    <w:rsid w:val="00506B17"/>
    <w:rsid w:val="0051139F"/>
    <w:rsid w:val="00512B1B"/>
    <w:rsid w:val="0051437F"/>
    <w:rsid w:val="005157B6"/>
    <w:rsid w:val="005307A7"/>
    <w:rsid w:val="00532AD3"/>
    <w:rsid w:val="00532AF4"/>
    <w:rsid w:val="00532D70"/>
    <w:rsid w:val="00542000"/>
    <w:rsid w:val="005435E9"/>
    <w:rsid w:val="0054399E"/>
    <w:rsid w:val="005452AC"/>
    <w:rsid w:val="00553039"/>
    <w:rsid w:val="005543C7"/>
    <w:rsid w:val="0055754F"/>
    <w:rsid w:val="00557BE3"/>
    <w:rsid w:val="00562862"/>
    <w:rsid w:val="00563253"/>
    <w:rsid w:val="00566619"/>
    <w:rsid w:val="005715CE"/>
    <w:rsid w:val="005767D7"/>
    <w:rsid w:val="00577775"/>
    <w:rsid w:val="0058232A"/>
    <w:rsid w:val="005879E1"/>
    <w:rsid w:val="00596F6C"/>
    <w:rsid w:val="00597148"/>
    <w:rsid w:val="005A1085"/>
    <w:rsid w:val="005A1B19"/>
    <w:rsid w:val="005A7F32"/>
    <w:rsid w:val="005B18CD"/>
    <w:rsid w:val="005B71F7"/>
    <w:rsid w:val="005B7E95"/>
    <w:rsid w:val="005B7F01"/>
    <w:rsid w:val="005C342A"/>
    <w:rsid w:val="005C4F97"/>
    <w:rsid w:val="005C67A3"/>
    <w:rsid w:val="005D1BA4"/>
    <w:rsid w:val="005D2F50"/>
    <w:rsid w:val="005D5BB3"/>
    <w:rsid w:val="005D7812"/>
    <w:rsid w:val="005E4C90"/>
    <w:rsid w:val="005E517F"/>
    <w:rsid w:val="005F4892"/>
    <w:rsid w:val="00600658"/>
    <w:rsid w:val="00616E51"/>
    <w:rsid w:val="006177E7"/>
    <w:rsid w:val="0062072B"/>
    <w:rsid w:val="00630E2C"/>
    <w:rsid w:val="006325EC"/>
    <w:rsid w:val="00633F55"/>
    <w:rsid w:val="00643D07"/>
    <w:rsid w:val="00650641"/>
    <w:rsid w:val="006555DA"/>
    <w:rsid w:val="00656485"/>
    <w:rsid w:val="00665131"/>
    <w:rsid w:val="006A11B2"/>
    <w:rsid w:val="006A18F1"/>
    <w:rsid w:val="006A44B1"/>
    <w:rsid w:val="006A64B1"/>
    <w:rsid w:val="006B18E0"/>
    <w:rsid w:val="006B1D7E"/>
    <w:rsid w:val="006C5E94"/>
    <w:rsid w:val="006C70F8"/>
    <w:rsid w:val="006D2269"/>
    <w:rsid w:val="006E14F9"/>
    <w:rsid w:val="006E2B93"/>
    <w:rsid w:val="006E3E1D"/>
    <w:rsid w:val="006E59D1"/>
    <w:rsid w:val="006E60A7"/>
    <w:rsid w:val="006E6468"/>
    <w:rsid w:val="006F3FF6"/>
    <w:rsid w:val="006F4930"/>
    <w:rsid w:val="007006E4"/>
    <w:rsid w:val="00704EC4"/>
    <w:rsid w:val="007078AC"/>
    <w:rsid w:val="00711E1C"/>
    <w:rsid w:val="00714069"/>
    <w:rsid w:val="0072397F"/>
    <w:rsid w:val="00726667"/>
    <w:rsid w:val="00727A74"/>
    <w:rsid w:val="00727C2D"/>
    <w:rsid w:val="00730104"/>
    <w:rsid w:val="007324BD"/>
    <w:rsid w:val="0073326D"/>
    <w:rsid w:val="00740153"/>
    <w:rsid w:val="00743D8B"/>
    <w:rsid w:val="007453D9"/>
    <w:rsid w:val="007631EA"/>
    <w:rsid w:val="007646C9"/>
    <w:rsid w:val="00767AC9"/>
    <w:rsid w:val="007704FC"/>
    <w:rsid w:val="00771191"/>
    <w:rsid w:val="00777792"/>
    <w:rsid w:val="0078245F"/>
    <w:rsid w:val="00787049"/>
    <w:rsid w:val="00791061"/>
    <w:rsid w:val="007917FC"/>
    <w:rsid w:val="007A0E7C"/>
    <w:rsid w:val="007A393B"/>
    <w:rsid w:val="007A472D"/>
    <w:rsid w:val="007B5D26"/>
    <w:rsid w:val="007B66FB"/>
    <w:rsid w:val="007C11D7"/>
    <w:rsid w:val="007C33D0"/>
    <w:rsid w:val="007C72D8"/>
    <w:rsid w:val="007D7E89"/>
    <w:rsid w:val="007F5C0F"/>
    <w:rsid w:val="007F727E"/>
    <w:rsid w:val="00805855"/>
    <w:rsid w:val="008110FA"/>
    <w:rsid w:val="008143E1"/>
    <w:rsid w:val="008167EE"/>
    <w:rsid w:val="0082645F"/>
    <w:rsid w:val="00840C58"/>
    <w:rsid w:val="008417D5"/>
    <w:rsid w:val="0085181A"/>
    <w:rsid w:val="00854E33"/>
    <w:rsid w:val="00857442"/>
    <w:rsid w:val="00861B49"/>
    <w:rsid w:val="00862EE4"/>
    <w:rsid w:val="00862F05"/>
    <w:rsid w:val="0086565B"/>
    <w:rsid w:val="00867CDA"/>
    <w:rsid w:val="00873748"/>
    <w:rsid w:val="00881F67"/>
    <w:rsid w:val="00882CA7"/>
    <w:rsid w:val="008900BA"/>
    <w:rsid w:val="0089077D"/>
    <w:rsid w:val="00890C86"/>
    <w:rsid w:val="00893055"/>
    <w:rsid w:val="008A35DF"/>
    <w:rsid w:val="008A3A38"/>
    <w:rsid w:val="008A3E0B"/>
    <w:rsid w:val="008A4EB0"/>
    <w:rsid w:val="008A67D0"/>
    <w:rsid w:val="008B1C1B"/>
    <w:rsid w:val="008C7BC2"/>
    <w:rsid w:val="008D0F63"/>
    <w:rsid w:val="008D2008"/>
    <w:rsid w:val="008D5871"/>
    <w:rsid w:val="008D7688"/>
    <w:rsid w:val="008E0270"/>
    <w:rsid w:val="008F53D5"/>
    <w:rsid w:val="00901D7F"/>
    <w:rsid w:val="00902792"/>
    <w:rsid w:val="00906814"/>
    <w:rsid w:val="00912BA8"/>
    <w:rsid w:val="0092628E"/>
    <w:rsid w:val="00932AAC"/>
    <w:rsid w:val="00935A3E"/>
    <w:rsid w:val="00937282"/>
    <w:rsid w:val="00946882"/>
    <w:rsid w:val="00953841"/>
    <w:rsid w:val="00956DAA"/>
    <w:rsid w:val="00964246"/>
    <w:rsid w:val="009735A0"/>
    <w:rsid w:val="009831F7"/>
    <w:rsid w:val="009A1A0F"/>
    <w:rsid w:val="009A7D41"/>
    <w:rsid w:val="009B1266"/>
    <w:rsid w:val="009C099C"/>
    <w:rsid w:val="009C1138"/>
    <w:rsid w:val="009C290E"/>
    <w:rsid w:val="009E0151"/>
    <w:rsid w:val="009E3736"/>
    <w:rsid w:val="009E4A16"/>
    <w:rsid w:val="009E6445"/>
    <w:rsid w:val="009E7573"/>
    <w:rsid w:val="009F0C23"/>
    <w:rsid w:val="009F212B"/>
    <w:rsid w:val="009F2B51"/>
    <w:rsid w:val="009F45D9"/>
    <w:rsid w:val="009F69F3"/>
    <w:rsid w:val="009F753D"/>
    <w:rsid w:val="00A01C14"/>
    <w:rsid w:val="00A0390D"/>
    <w:rsid w:val="00A06764"/>
    <w:rsid w:val="00A12120"/>
    <w:rsid w:val="00A12621"/>
    <w:rsid w:val="00A14943"/>
    <w:rsid w:val="00A16F23"/>
    <w:rsid w:val="00A2155E"/>
    <w:rsid w:val="00A33EB4"/>
    <w:rsid w:val="00A461AB"/>
    <w:rsid w:val="00A53A20"/>
    <w:rsid w:val="00A57CEB"/>
    <w:rsid w:val="00A648A6"/>
    <w:rsid w:val="00A67546"/>
    <w:rsid w:val="00A854B9"/>
    <w:rsid w:val="00AA09BD"/>
    <w:rsid w:val="00AA66E1"/>
    <w:rsid w:val="00AA7DCD"/>
    <w:rsid w:val="00AB123B"/>
    <w:rsid w:val="00AB157C"/>
    <w:rsid w:val="00AB4F23"/>
    <w:rsid w:val="00AB628F"/>
    <w:rsid w:val="00AB70DA"/>
    <w:rsid w:val="00AD3B3F"/>
    <w:rsid w:val="00AD7CA6"/>
    <w:rsid w:val="00AE0ACD"/>
    <w:rsid w:val="00AE6AB5"/>
    <w:rsid w:val="00AE73F7"/>
    <w:rsid w:val="00AF0560"/>
    <w:rsid w:val="00AF161F"/>
    <w:rsid w:val="00B03101"/>
    <w:rsid w:val="00B071FD"/>
    <w:rsid w:val="00B07444"/>
    <w:rsid w:val="00B14E74"/>
    <w:rsid w:val="00B22C94"/>
    <w:rsid w:val="00B44BD2"/>
    <w:rsid w:val="00B468A3"/>
    <w:rsid w:val="00B5536D"/>
    <w:rsid w:val="00B617FC"/>
    <w:rsid w:val="00B7214E"/>
    <w:rsid w:val="00B74214"/>
    <w:rsid w:val="00B76573"/>
    <w:rsid w:val="00B828F5"/>
    <w:rsid w:val="00B8659F"/>
    <w:rsid w:val="00BB3D03"/>
    <w:rsid w:val="00BC1429"/>
    <w:rsid w:val="00BC331A"/>
    <w:rsid w:val="00BC33E0"/>
    <w:rsid w:val="00BC7B8C"/>
    <w:rsid w:val="00BD58A7"/>
    <w:rsid w:val="00BE532F"/>
    <w:rsid w:val="00C004DF"/>
    <w:rsid w:val="00C00702"/>
    <w:rsid w:val="00C06328"/>
    <w:rsid w:val="00C125CD"/>
    <w:rsid w:val="00C138B3"/>
    <w:rsid w:val="00C14705"/>
    <w:rsid w:val="00C147DF"/>
    <w:rsid w:val="00C15034"/>
    <w:rsid w:val="00C16E79"/>
    <w:rsid w:val="00C23861"/>
    <w:rsid w:val="00C32C66"/>
    <w:rsid w:val="00C330D8"/>
    <w:rsid w:val="00C35341"/>
    <w:rsid w:val="00C36C7A"/>
    <w:rsid w:val="00C501DA"/>
    <w:rsid w:val="00C55699"/>
    <w:rsid w:val="00C60596"/>
    <w:rsid w:val="00C60D31"/>
    <w:rsid w:val="00C62B4A"/>
    <w:rsid w:val="00C6315D"/>
    <w:rsid w:val="00C648FB"/>
    <w:rsid w:val="00C65504"/>
    <w:rsid w:val="00C7145C"/>
    <w:rsid w:val="00C77F45"/>
    <w:rsid w:val="00C824A9"/>
    <w:rsid w:val="00C82CC6"/>
    <w:rsid w:val="00C913F7"/>
    <w:rsid w:val="00C95D7F"/>
    <w:rsid w:val="00CA18BC"/>
    <w:rsid w:val="00CA5BDE"/>
    <w:rsid w:val="00CA789E"/>
    <w:rsid w:val="00CD0213"/>
    <w:rsid w:val="00CE0E75"/>
    <w:rsid w:val="00CE4262"/>
    <w:rsid w:val="00CF15AD"/>
    <w:rsid w:val="00CF4698"/>
    <w:rsid w:val="00D0421B"/>
    <w:rsid w:val="00D17BDA"/>
    <w:rsid w:val="00D17D2C"/>
    <w:rsid w:val="00D17F6D"/>
    <w:rsid w:val="00D208E4"/>
    <w:rsid w:val="00D21312"/>
    <w:rsid w:val="00D2599B"/>
    <w:rsid w:val="00D37118"/>
    <w:rsid w:val="00D41E5F"/>
    <w:rsid w:val="00D42A3E"/>
    <w:rsid w:val="00D42EE5"/>
    <w:rsid w:val="00D44398"/>
    <w:rsid w:val="00D45801"/>
    <w:rsid w:val="00D45D3F"/>
    <w:rsid w:val="00D46B52"/>
    <w:rsid w:val="00D46EDB"/>
    <w:rsid w:val="00D53333"/>
    <w:rsid w:val="00D5494B"/>
    <w:rsid w:val="00D57B84"/>
    <w:rsid w:val="00D61814"/>
    <w:rsid w:val="00D76F75"/>
    <w:rsid w:val="00D81259"/>
    <w:rsid w:val="00D929EE"/>
    <w:rsid w:val="00DA0013"/>
    <w:rsid w:val="00DA0169"/>
    <w:rsid w:val="00DA25A6"/>
    <w:rsid w:val="00DA4267"/>
    <w:rsid w:val="00DB143A"/>
    <w:rsid w:val="00DB6CFD"/>
    <w:rsid w:val="00DC1A72"/>
    <w:rsid w:val="00DC589D"/>
    <w:rsid w:val="00DD07A4"/>
    <w:rsid w:val="00DD607B"/>
    <w:rsid w:val="00DE550D"/>
    <w:rsid w:val="00DE6E1B"/>
    <w:rsid w:val="00DF748C"/>
    <w:rsid w:val="00E01040"/>
    <w:rsid w:val="00E012F7"/>
    <w:rsid w:val="00E05E43"/>
    <w:rsid w:val="00E10130"/>
    <w:rsid w:val="00E22E47"/>
    <w:rsid w:val="00E23B54"/>
    <w:rsid w:val="00E43F9D"/>
    <w:rsid w:val="00E44A12"/>
    <w:rsid w:val="00E45DD2"/>
    <w:rsid w:val="00E50F4E"/>
    <w:rsid w:val="00E52637"/>
    <w:rsid w:val="00E54D43"/>
    <w:rsid w:val="00E56CB4"/>
    <w:rsid w:val="00E64784"/>
    <w:rsid w:val="00E73DC5"/>
    <w:rsid w:val="00E82787"/>
    <w:rsid w:val="00E85DCA"/>
    <w:rsid w:val="00E86946"/>
    <w:rsid w:val="00E9568F"/>
    <w:rsid w:val="00EA4503"/>
    <w:rsid w:val="00EA552D"/>
    <w:rsid w:val="00EB3587"/>
    <w:rsid w:val="00EB3C42"/>
    <w:rsid w:val="00EB678B"/>
    <w:rsid w:val="00EB6F4B"/>
    <w:rsid w:val="00EB7B1A"/>
    <w:rsid w:val="00EB7C59"/>
    <w:rsid w:val="00EC738C"/>
    <w:rsid w:val="00ED50D1"/>
    <w:rsid w:val="00EE39D3"/>
    <w:rsid w:val="00EE543B"/>
    <w:rsid w:val="00EE6632"/>
    <w:rsid w:val="00EF11D6"/>
    <w:rsid w:val="00F032ED"/>
    <w:rsid w:val="00F0353C"/>
    <w:rsid w:val="00F133CB"/>
    <w:rsid w:val="00F16819"/>
    <w:rsid w:val="00F21459"/>
    <w:rsid w:val="00F26AF9"/>
    <w:rsid w:val="00F35CB5"/>
    <w:rsid w:val="00F4039F"/>
    <w:rsid w:val="00F462EF"/>
    <w:rsid w:val="00F56A6F"/>
    <w:rsid w:val="00F57BF4"/>
    <w:rsid w:val="00F65975"/>
    <w:rsid w:val="00F66E66"/>
    <w:rsid w:val="00F71C61"/>
    <w:rsid w:val="00F77AB9"/>
    <w:rsid w:val="00F832BE"/>
    <w:rsid w:val="00F869A7"/>
    <w:rsid w:val="00F91507"/>
    <w:rsid w:val="00F916DC"/>
    <w:rsid w:val="00FA46D1"/>
    <w:rsid w:val="00FA52F8"/>
    <w:rsid w:val="00FB2B72"/>
    <w:rsid w:val="00FB60B0"/>
    <w:rsid w:val="00FC0EA3"/>
    <w:rsid w:val="00FC1C09"/>
    <w:rsid w:val="00FC591A"/>
    <w:rsid w:val="00FC644D"/>
    <w:rsid w:val="00FD0855"/>
    <w:rsid w:val="00FE0B09"/>
    <w:rsid w:val="00FE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657B1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2657B1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rsid w:val="002657B1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2657B1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2657B1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rsid w:val="002657B1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sid w:val="002657B1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282FCD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rsid w:val="009C099C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rsid w:val="009C0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9C099C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9C099C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9C099C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table" w:styleId="a9">
    <w:name w:val="Table Grid"/>
    <w:basedOn w:val="a1"/>
    <w:uiPriority w:val="59"/>
    <w:rsid w:val="0057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D5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B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rsid w:val="00727A7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c">
    <w:name w:val="annotation reference"/>
    <w:basedOn w:val="a0"/>
    <w:uiPriority w:val="99"/>
    <w:semiHidden/>
    <w:unhideWhenUsed/>
    <w:rsid w:val="00C004D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004D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004DF"/>
    <w:rPr>
      <w:rFonts w:ascii="Sylfaen" w:eastAsiaTheme="minorEastAsia" w:hAnsi="Sylfae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004D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004DF"/>
    <w:rPr>
      <w:rFonts w:ascii="Sylfaen" w:eastAsiaTheme="minorEastAsia" w:hAnsi="Sylfae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657B1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2657B1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rsid w:val="002657B1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2657B1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2657B1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rsid w:val="002657B1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sid w:val="002657B1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282FCD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rsid w:val="009C099C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rsid w:val="009C0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9C099C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9C099C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9C099C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table" w:styleId="a9">
    <w:name w:val="Table Grid"/>
    <w:basedOn w:val="a1"/>
    <w:uiPriority w:val="59"/>
    <w:rsid w:val="0057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D5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B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rsid w:val="00727A7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c">
    <w:name w:val="annotation reference"/>
    <w:basedOn w:val="a0"/>
    <w:uiPriority w:val="99"/>
    <w:semiHidden/>
    <w:unhideWhenUsed/>
    <w:rsid w:val="00C004D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004D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004DF"/>
    <w:rPr>
      <w:rFonts w:ascii="Sylfaen" w:eastAsiaTheme="minorEastAsia" w:hAnsi="Sylfae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004D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004DF"/>
    <w:rPr>
      <w:rFonts w:ascii="Sylfaen" w:eastAsiaTheme="minorEastAsia" w:hAnsi="Sylfae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7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23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66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4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90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2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92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29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2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3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1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7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527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669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B1701E1F46B90D6B3DB115665FB864182FEA5FBE3A710D4A931A86DDCD8D80E5F7192847F3A0B382111F46EBAA9lA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900493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171443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49901183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228989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96D7F-9674-40D2-B7DC-7F6BD519D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14</Pages>
  <Words>5506</Words>
  <Characters>31389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Ольга Скибина</cp:lastModifiedBy>
  <cp:revision>36</cp:revision>
  <cp:lastPrinted>2021-02-19T13:24:00Z</cp:lastPrinted>
  <dcterms:created xsi:type="dcterms:W3CDTF">2021-01-25T06:59:00Z</dcterms:created>
  <dcterms:modified xsi:type="dcterms:W3CDTF">2021-02-24T13:40:00Z</dcterms:modified>
</cp:coreProperties>
</file>